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08" w:rsidRPr="00A0127C" w:rsidRDefault="00EC4E8C" w:rsidP="006B29C0">
      <w:pPr>
        <w:jc w:val="center"/>
        <w:rPr>
          <w:rFonts w:ascii="Times New Roman" w:hAnsi="Times New Roman" w:cs="Times New Roman"/>
          <w:b/>
          <w:sz w:val="24"/>
          <w:szCs w:val="24"/>
        </w:rPr>
      </w:pPr>
      <w:r w:rsidRPr="00A0127C">
        <w:rPr>
          <w:rFonts w:ascii="Times New Roman" w:hAnsi="Times New Roman" w:cs="Times New Roman"/>
          <w:b/>
          <w:sz w:val="24"/>
          <w:szCs w:val="24"/>
        </w:rPr>
        <w:t>CORONAVIRUS:  LOOKING FORWARD</w:t>
      </w:r>
    </w:p>
    <w:p w:rsidR="00D9393E" w:rsidRPr="00A0127C" w:rsidRDefault="00EC4E8C" w:rsidP="006B29C0">
      <w:pPr>
        <w:jc w:val="center"/>
        <w:rPr>
          <w:rFonts w:ascii="Times New Roman" w:hAnsi="Times New Roman" w:cs="Times New Roman"/>
          <w:b/>
          <w:sz w:val="24"/>
          <w:szCs w:val="24"/>
        </w:rPr>
      </w:pPr>
      <w:r w:rsidRPr="00A0127C">
        <w:rPr>
          <w:rFonts w:ascii="Times New Roman" w:hAnsi="Times New Roman" w:cs="Times New Roman"/>
          <w:b/>
          <w:sz w:val="24"/>
          <w:szCs w:val="24"/>
        </w:rPr>
        <w:t xml:space="preserve">DEVELOPING A COMPREHENSIVE RESPONSE TO THE PANDEMIC CHALLENGE </w:t>
      </w:r>
    </w:p>
    <w:p w:rsidR="00D9393E" w:rsidRPr="00A0127C" w:rsidRDefault="00071E04" w:rsidP="00745D04">
      <w:pPr>
        <w:spacing w:after="0" w:line="240" w:lineRule="auto"/>
        <w:ind w:firstLine="720"/>
        <w:rPr>
          <w:rFonts w:ascii="Times New Roman" w:hAnsi="Times New Roman" w:cs="Times New Roman"/>
          <w:color w:val="000000"/>
          <w:sz w:val="24"/>
          <w:szCs w:val="24"/>
          <w:shd w:val="clear" w:color="auto" w:fill="FFFFFF"/>
        </w:rPr>
      </w:pPr>
      <w:r w:rsidRPr="00A0127C">
        <w:rPr>
          <w:rFonts w:ascii="Times New Roman" w:hAnsi="Times New Roman" w:cs="Times New Roman"/>
          <w:color w:val="000000"/>
          <w:sz w:val="24"/>
          <w:szCs w:val="24"/>
          <w:shd w:val="clear" w:color="auto" w:fill="FFFFFF"/>
        </w:rPr>
        <w:t xml:space="preserve">Our society has experienced a rapid structural shift which makes this </w:t>
      </w:r>
      <w:r w:rsidR="00FE6462" w:rsidRPr="00A0127C">
        <w:rPr>
          <w:rFonts w:ascii="Times New Roman" w:hAnsi="Times New Roman" w:cs="Times New Roman"/>
          <w:color w:val="000000"/>
          <w:sz w:val="24"/>
          <w:szCs w:val="24"/>
          <w:shd w:val="clear" w:color="auto" w:fill="FFFFFF"/>
        </w:rPr>
        <w:t xml:space="preserve">a watershed moment as we analyze the possible implications for </w:t>
      </w:r>
      <w:proofErr w:type="spellStart"/>
      <w:r w:rsidR="00FE6462" w:rsidRPr="00A0127C">
        <w:rPr>
          <w:rFonts w:ascii="Times New Roman" w:hAnsi="Times New Roman" w:cs="Times New Roman"/>
          <w:color w:val="000000"/>
          <w:sz w:val="24"/>
          <w:szCs w:val="24"/>
          <w:shd w:val="clear" w:color="auto" w:fill="FFFFFF"/>
        </w:rPr>
        <w:t>Averett</w:t>
      </w:r>
      <w:proofErr w:type="spellEnd"/>
      <w:r w:rsidR="00FE6462" w:rsidRPr="00A0127C">
        <w:rPr>
          <w:rFonts w:ascii="Times New Roman" w:hAnsi="Times New Roman" w:cs="Times New Roman"/>
          <w:color w:val="000000"/>
          <w:sz w:val="24"/>
          <w:szCs w:val="24"/>
          <w:shd w:val="clear" w:color="auto" w:fill="FFFFFF"/>
        </w:rPr>
        <w:t xml:space="preserve"> and how best to prepare. </w:t>
      </w:r>
      <w:r w:rsidR="00EC4E8C" w:rsidRPr="00A0127C">
        <w:rPr>
          <w:rFonts w:ascii="Times New Roman" w:hAnsi="Times New Roman" w:cs="Times New Roman"/>
          <w:color w:val="000000"/>
          <w:sz w:val="24"/>
          <w:szCs w:val="24"/>
          <w:shd w:val="clear" w:color="auto" w:fill="FFFFFF"/>
        </w:rPr>
        <w:t xml:space="preserve"> </w:t>
      </w:r>
      <w:r w:rsidR="00D9393E" w:rsidRPr="00A0127C">
        <w:rPr>
          <w:rFonts w:ascii="Times New Roman" w:hAnsi="Times New Roman" w:cs="Times New Roman"/>
          <w:color w:val="000000"/>
          <w:sz w:val="24"/>
          <w:szCs w:val="24"/>
          <w:shd w:val="clear" w:color="auto" w:fill="FFFFFF"/>
        </w:rPr>
        <w:t>It is essential that we develop a comprehensive response to the pandemic; not a forecast, not a document.  Critical to informing our overall approach is diagnosis of the challenge.  We need first to have a coherent viewpoint about the forces at work, not a plan.</w:t>
      </w:r>
    </w:p>
    <w:p w:rsidR="00D9393E" w:rsidRPr="00A0127C" w:rsidRDefault="00D9393E" w:rsidP="00745D04">
      <w:pPr>
        <w:spacing w:after="0" w:line="240" w:lineRule="auto"/>
        <w:ind w:firstLine="720"/>
        <w:rPr>
          <w:rFonts w:ascii="Times New Roman" w:hAnsi="Times New Roman" w:cs="Times New Roman"/>
          <w:color w:val="000000"/>
          <w:sz w:val="24"/>
          <w:szCs w:val="24"/>
          <w:shd w:val="clear" w:color="auto" w:fill="FFFFFF"/>
        </w:rPr>
      </w:pPr>
    </w:p>
    <w:p w:rsidR="00D9393E" w:rsidRPr="00A0127C" w:rsidRDefault="00D9393E" w:rsidP="00745D04">
      <w:pPr>
        <w:spacing w:after="0" w:line="240" w:lineRule="auto"/>
        <w:ind w:firstLine="720"/>
        <w:rPr>
          <w:rFonts w:ascii="Times New Roman" w:hAnsi="Times New Roman" w:cs="Times New Roman"/>
          <w:color w:val="000000"/>
          <w:sz w:val="24"/>
          <w:szCs w:val="24"/>
          <w:shd w:val="clear" w:color="auto" w:fill="FFFFFF"/>
        </w:rPr>
      </w:pPr>
      <w:r w:rsidRPr="00A0127C">
        <w:rPr>
          <w:rFonts w:ascii="Times New Roman" w:hAnsi="Times New Roman" w:cs="Times New Roman"/>
          <w:color w:val="000000"/>
          <w:sz w:val="24"/>
          <w:szCs w:val="24"/>
          <w:shd w:val="clear" w:color="auto" w:fill="FFFFFF"/>
        </w:rPr>
        <w:t xml:space="preserve">We must begin with the premise that </w:t>
      </w:r>
      <w:r w:rsidRPr="00A0127C">
        <w:rPr>
          <w:rFonts w:ascii="Times New Roman" w:hAnsi="Times New Roman" w:cs="Times New Roman"/>
          <w:color w:val="000000"/>
          <w:sz w:val="24"/>
          <w:szCs w:val="24"/>
          <w:u w:val="single"/>
          <w:shd w:val="clear" w:color="auto" w:fill="FFFFFF"/>
        </w:rPr>
        <w:t>old ways of doing business will no longer work</w:t>
      </w:r>
      <w:r w:rsidRPr="00A0127C">
        <w:rPr>
          <w:rFonts w:ascii="Times New Roman" w:hAnsi="Times New Roman" w:cs="Times New Roman"/>
          <w:color w:val="000000"/>
          <w:sz w:val="24"/>
          <w:szCs w:val="24"/>
          <w:shd w:val="clear" w:color="auto" w:fill="FFFFFF"/>
        </w:rPr>
        <w:t xml:space="preserve"> (the old model has been completely disrupted and as a result, may likely peter out).  The wrong way forward is to do more of the same.  This is the best time to be strategists because for this moment of change – old sources of competitive advantage may weaken and new sources can rise or appear.</w:t>
      </w:r>
    </w:p>
    <w:p w:rsidR="00D9393E" w:rsidRPr="00A0127C" w:rsidRDefault="00D9393E" w:rsidP="00745D04">
      <w:pPr>
        <w:spacing w:after="0" w:line="240" w:lineRule="auto"/>
        <w:ind w:firstLine="720"/>
        <w:rPr>
          <w:rFonts w:ascii="Times New Roman" w:hAnsi="Times New Roman" w:cs="Times New Roman"/>
          <w:color w:val="000000"/>
          <w:sz w:val="24"/>
          <w:szCs w:val="24"/>
          <w:shd w:val="clear" w:color="auto" w:fill="FFFFFF"/>
        </w:rPr>
      </w:pPr>
    </w:p>
    <w:p w:rsidR="00FE6462" w:rsidRPr="00A0127C" w:rsidRDefault="00FE6462" w:rsidP="00745D04">
      <w:pPr>
        <w:spacing w:after="0" w:line="240" w:lineRule="auto"/>
        <w:ind w:firstLine="720"/>
        <w:rPr>
          <w:rFonts w:ascii="Times New Roman" w:hAnsi="Times New Roman" w:cs="Times New Roman"/>
          <w:bCs/>
          <w:color w:val="000000" w:themeColor="text1"/>
          <w:sz w:val="24"/>
          <w:szCs w:val="24"/>
        </w:rPr>
      </w:pPr>
      <w:r w:rsidRPr="00A0127C">
        <w:rPr>
          <w:rFonts w:ascii="Times New Roman" w:hAnsi="Times New Roman" w:cs="Times New Roman"/>
          <w:sz w:val="24"/>
          <w:szCs w:val="24"/>
        </w:rPr>
        <w:t xml:space="preserve">We will examine all aspects of the institution, modeling varying scenarios and the corollary effects on academics, enrollment, finances, student experience, fundraising, strategy </w:t>
      </w:r>
      <w:proofErr w:type="gramStart"/>
      <w:r w:rsidRPr="00A0127C">
        <w:rPr>
          <w:rFonts w:ascii="Times New Roman" w:hAnsi="Times New Roman" w:cs="Times New Roman"/>
          <w:sz w:val="24"/>
          <w:szCs w:val="24"/>
        </w:rPr>
        <w:t>and</w:t>
      </w:r>
      <w:proofErr w:type="gramEnd"/>
      <w:r w:rsidRPr="00A0127C">
        <w:rPr>
          <w:rFonts w:ascii="Times New Roman" w:hAnsi="Times New Roman" w:cs="Times New Roman"/>
          <w:sz w:val="24"/>
          <w:szCs w:val="24"/>
        </w:rPr>
        <w:t xml:space="preserve"> governance. </w:t>
      </w:r>
      <w:r w:rsidR="00EC4E8C" w:rsidRPr="00A0127C">
        <w:rPr>
          <w:rFonts w:ascii="Times New Roman" w:hAnsi="Times New Roman" w:cs="Times New Roman"/>
          <w:sz w:val="24"/>
          <w:szCs w:val="24"/>
        </w:rPr>
        <w:t xml:space="preserve"> </w:t>
      </w:r>
      <w:r w:rsidRPr="00A0127C">
        <w:rPr>
          <w:rFonts w:ascii="Times New Roman" w:hAnsi="Times New Roman" w:cs="Times New Roman"/>
          <w:color w:val="000000"/>
          <w:sz w:val="24"/>
          <w:szCs w:val="24"/>
          <w:shd w:val="clear" w:color="auto" w:fill="FFFFFF"/>
        </w:rPr>
        <w:t>No</w:t>
      </w:r>
      <w:r w:rsidRPr="00A0127C">
        <w:rPr>
          <w:rFonts w:ascii="Times New Roman" w:hAnsi="Times New Roman" w:cs="Times New Roman"/>
          <w:sz w:val="24"/>
          <w:szCs w:val="24"/>
        </w:rPr>
        <w:t xml:space="preserve"> one has a good handle on the duration of this pandemic, so we must prepare now for varying realities in the event that we can’t return to normal operations in the fall. Or, if we are able to resume normal operations, only to face another round of the virus … and are forced to resume remote operations.</w:t>
      </w:r>
      <w:r w:rsidR="00745D04" w:rsidRPr="00A0127C">
        <w:rPr>
          <w:rFonts w:ascii="Times New Roman" w:hAnsi="Times New Roman" w:cs="Times New Roman"/>
          <w:sz w:val="24"/>
          <w:szCs w:val="24"/>
        </w:rPr>
        <w:t xml:space="preserve">  </w:t>
      </w:r>
      <w:r w:rsidRPr="00A0127C">
        <w:rPr>
          <w:rFonts w:ascii="Times New Roman" w:hAnsi="Times New Roman" w:cs="Times New Roman"/>
          <w:bCs/>
          <w:color w:val="000000" w:themeColor="text1"/>
          <w:sz w:val="24"/>
          <w:szCs w:val="24"/>
        </w:rPr>
        <w:t>Institutionally, we can view the pandemic as an unrequested hard re-boot, unpleasant in many ways but capable of allowing us to come back stronger</w:t>
      </w:r>
      <w:r w:rsidR="00745D04" w:rsidRPr="00A0127C">
        <w:rPr>
          <w:rFonts w:ascii="Times New Roman" w:hAnsi="Times New Roman" w:cs="Times New Roman"/>
          <w:bCs/>
          <w:color w:val="000000" w:themeColor="text1"/>
          <w:sz w:val="24"/>
          <w:szCs w:val="24"/>
        </w:rPr>
        <w:t>, more imaginati</w:t>
      </w:r>
      <w:r w:rsidR="004C568C" w:rsidRPr="00A0127C">
        <w:rPr>
          <w:rFonts w:ascii="Times New Roman" w:hAnsi="Times New Roman" w:cs="Times New Roman"/>
          <w:bCs/>
          <w:color w:val="000000" w:themeColor="text1"/>
          <w:sz w:val="24"/>
          <w:szCs w:val="24"/>
        </w:rPr>
        <w:t>ve and more committed than ever.</w:t>
      </w:r>
    </w:p>
    <w:p w:rsidR="00AB0B2D" w:rsidRDefault="00AB0B2D" w:rsidP="00745D04">
      <w:pPr>
        <w:spacing w:after="0" w:line="240" w:lineRule="auto"/>
        <w:ind w:firstLine="720"/>
        <w:rPr>
          <w:rFonts w:ascii="Times New Roman" w:hAnsi="Times New Roman" w:cs="Times New Roman"/>
          <w:bCs/>
          <w:color w:val="000000" w:themeColor="text1"/>
          <w:sz w:val="24"/>
          <w:szCs w:val="24"/>
        </w:rPr>
      </w:pPr>
    </w:p>
    <w:p w:rsidR="00030A2F" w:rsidRPr="00A0127C" w:rsidRDefault="00030A2F" w:rsidP="00745D04">
      <w:pPr>
        <w:spacing w:after="0" w:line="240" w:lineRule="auto"/>
        <w:ind w:firstLine="720"/>
        <w:rPr>
          <w:rFonts w:ascii="Times New Roman" w:hAnsi="Times New Roman" w:cs="Times New Roman"/>
          <w:bCs/>
          <w:color w:val="000000" w:themeColor="text1"/>
          <w:sz w:val="24"/>
          <w:szCs w:val="24"/>
        </w:rPr>
      </w:pPr>
    </w:p>
    <w:p w:rsidR="00AB0B2D" w:rsidRPr="00A0127C" w:rsidRDefault="00AB0B2D" w:rsidP="00AB0B2D">
      <w:pPr>
        <w:spacing w:after="0" w:line="240" w:lineRule="auto"/>
        <w:ind w:firstLine="720"/>
        <w:jc w:val="center"/>
        <w:rPr>
          <w:rFonts w:ascii="Times New Roman" w:hAnsi="Times New Roman" w:cs="Times New Roman"/>
          <w:b/>
          <w:bCs/>
          <w:color w:val="000000" w:themeColor="text1"/>
          <w:sz w:val="24"/>
          <w:szCs w:val="24"/>
        </w:rPr>
      </w:pPr>
      <w:r w:rsidRPr="00A0127C">
        <w:rPr>
          <w:rFonts w:ascii="Times New Roman" w:hAnsi="Times New Roman" w:cs="Times New Roman"/>
          <w:b/>
          <w:bCs/>
          <w:color w:val="000000" w:themeColor="text1"/>
          <w:sz w:val="24"/>
          <w:szCs w:val="24"/>
        </w:rPr>
        <w:t>POSSIBLE SCENARIOS</w:t>
      </w:r>
    </w:p>
    <w:p w:rsidR="00FE6462" w:rsidRPr="00A0127C" w:rsidRDefault="00FE6462" w:rsidP="00FE6462">
      <w:pPr>
        <w:spacing w:after="0" w:line="240" w:lineRule="auto"/>
        <w:ind w:firstLine="720"/>
        <w:rPr>
          <w:rFonts w:ascii="Times New Roman" w:hAnsi="Times New Roman" w:cs="Times New Roman"/>
          <w:sz w:val="24"/>
          <w:szCs w:val="24"/>
        </w:rPr>
      </w:pPr>
    </w:p>
    <w:p w:rsidR="004C568C" w:rsidRPr="00A0127C" w:rsidRDefault="004C568C" w:rsidP="004C568C">
      <w:pPr>
        <w:pStyle w:val="ListParagraph"/>
        <w:numPr>
          <w:ilvl w:val="0"/>
          <w:numId w:val="7"/>
        </w:numPr>
        <w:spacing w:line="252" w:lineRule="auto"/>
        <w:rPr>
          <w:rFonts w:ascii="Times New Roman" w:hAnsi="Times New Roman" w:cs="Times New Roman"/>
          <w:sz w:val="24"/>
          <w:szCs w:val="24"/>
        </w:rPr>
      </w:pPr>
      <w:r w:rsidRPr="00A0127C">
        <w:rPr>
          <w:rFonts w:ascii="Times New Roman" w:hAnsi="Times New Roman" w:cs="Times New Roman"/>
          <w:sz w:val="24"/>
          <w:szCs w:val="24"/>
        </w:rPr>
        <w:t>Summer:  Stay at home is lifted either in May or June with restrictions.</w:t>
      </w:r>
    </w:p>
    <w:p w:rsidR="004C568C" w:rsidRPr="00A0127C" w:rsidRDefault="004C568C" w:rsidP="004C568C">
      <w:pPr>
        <w:pStyle w:val="ListParagraph"/>
        <w:numPr>
          <w:ilvl w:val="0"/>
          <w:numId w:val="7"/>
        </w:numPr>
        <w:spacing w:line="252" w:lineRule="auto"/>
        <w:rPr>
          <w:rFonts w:ascii="Times New Roman" w:hAnsi="Times New Roman" w:cs="Times New Roman"/>
          <w:sz w:val="24"/>
          <w:szCs w:val="24"/>
        </w:rPr>
      </w:pPr>
      <w:r w:rsidRPr="00A0127C">
        <w:rPr>
          <w:rFonts w:ascii="Times New Roman" w:hAnsi="Times New Roman" w:cs="Times New Roman"/>
          <w:sz w:val="24"/>
          <w:szCs w:val="24"/>
        </w:rPr>
        <w:t>Fall:  Able to return to campus in the fall with restrictions either in late August or at mid-semester.</w:t>
      </w:r>
    </w:p>
    <w:p w:rsidR="004C568C" w:rsidRPr="00A0127C" w:rsidRDefault="004C568C" w:rsidP="004C568C">
      <w:pPr>
        <w:pStyle w:val="ListParagraph"/>
        <w:numPr>
          <w:ilvl w:val="0"/>
          <w:numId w:val="7"/>
        </w:numPr>
        <w:spacing w:line="252" w:lineRule="auto"/>
        <w:rPr>
          <w:rFonts w:ascii="Times New Roman" w:hAnsi="Times New Roman" w:cs="Times New Roman"/>
          <w:sz w:val="24"/>
          <w:szCs w:val="24"/>
        </w:rPr>
      </w:pPr>
      <w:r w:rsidRPr="00A0127C">
        <w:rPr>
          <w:rFonts w:ascii="Times New Roman" w:hAnsi="Times New Roman" w:cs="Times New Roman"/>
          <w:sz w:val="24"/>
          <w:szCs w:val="24"/>
        </w:rPr>
        <w:t>Fall:  Return to campus for the fall with restrictions but have a resurgence in the middle of the semester sending students home.</w:t>
      </w:r>
    </w:p>
    <w:p w:rsidR="004C568C" w:rsidRPr="00A0127C" w:rsidRDefault="004C568C" w:rsidP="004C568C">
      <w:pPr>
        <w:pStyle w:val="ListParagraph"/>
        <w:numPr>
          <w:ilvl w:val="0"/>
          <w:numId w:val="7"/>
        </w:numPr>
        <w:spacing w:line="252" w:lineRule="auto"/>
        <w:rPr>
          <w:rFonts w:ascii="Times New Roman" w:hAnsi="Times New Roman" w:cs="Times New Roman"/>
          <w:sz w:val="24"/>
          <w:szCs w:val="24"/>
        </w:rPr>
      </w:pPr>
      <w:r w:rsidRPr="00A0127C">
        <w:rPr>
          <w:rFonts w:ascii="Times New Roman" w:hAnsi="Times New Roman" w:cs="Times New Roman"/>
          <w:sz w:val="24"/>
          <w:szCs w:val="24"/>
        </w:rPr>
        <w:t>Unable to return to campus in the fall due to severity of restrictions.</w:t>
      </w:r>
    </w:p>
    <w:p w:rsidR="00AB0B2D" w:rsidRPr="00A0127C" w:rsidRDefault="00AB0B2D" w:rsidP="00AB0B2D">
      <w:pPr>
        <w:jc w:val="center"/>
        <w:rPr>
          <w:rFonts w:ascii="Times New Roman" w:hAnsi="Times New Roman" w:cs="Times New Roman"/>
          <w:b/>
          <w:sz w:val="24"/>
          <w:szCs w:val="24"/>
        </w:rPr>
      </w:pPr>
    </w:p>
    <w:p w:rsidR="00AB0B2D" w:rsidRPr="00A0127C" w:rsidRDefault="00AB0B2D" w:rsidP="00AB0B2D">
      <w:pPr>
        <w:jc w:val="center"/>
        <w:rPr>
          <w:rFonts w:ascii="Times New Roman" w:hAnsi="Times New Roman" w:cs="Times New Roman"/>
          <w:b/>
          <w:sz w:val="24"/>
          <w:szCs w:val="24"/>
        </w:rPr>
      </w:pPr>
      <w:r w:rsidRPr="00A0127C">
        <w:rPr>
          <w:rFonts w:ascii="Times New Roman" w:hAnsi="Times New Roman" w:cs="Times New Roman"/>
          <w:b/>
          <w:sz w:val="24"/>
          <w:szCs w:val="24"/>
        </w:rPr>
        <w:t>FORMATION OF WORK GROUPS</w:t>
      </w:r>
    </w:p>
    <w:p w:rsidR="00AB0B2D" w:rsidRPr="00A0127C" w:rsidRDefault="004C568C" w:rsidP="00AB0B2D">
      <w:pPr>
        <w:ind w:firstLine="720"/>
        <w:rPr>
          <w:rFonts w:ascii="Times New Roman" w:hAnsi="Times New Roman" w:cs="Times New Roman"/>
          <w:sz w:val="24"/>
          <w:szCs w:val="24"/>
        </w:rPr>
      </w:pPr>
      <w:r w:rsidRPr="00A0127C">
        <w:rPr>
          <w:rFonts w:ascii="Times New Roman" w:hAnsi="Times New Roman" w:cs="Times New Roman"/>
          <w:sz w:val="24"/>
          <w:szCs w:val="24"/>
        </w:rPr>
        <w:t>S</w:t>
      </w:r>
      <w:r w:rsidR="003711DC">
        <w:rPr>
          <w:rFonts w:ascii="Times New Roman" w:hAnsi="Times New Roman" w:cs="Times New Roman"/>
          <w:sz w:val="24"/>
          <w:szCs w:val="24"/>
        </w:rPr>
        <w:t>even</w:t>
      </w:r>
      <w:r w:rsidRPr="00A0127C">
        <w:rPr>
          <w:rFonts w:ascii="Times New Roman" w:hAnsi="Times New Roman" w:cs="Times New Roman"/>
          <w:sz w:val="24"/>
          <w:szCs w:val="24"/>
        </w:rPr>
        <w:t xml:space="preserve"> </w:t>
      </w:r>
      <w:r w:rsidR="00EC4E8C" w:rsidRPr="00A0127C">
        <w:rPr>
          <w:rFonts w:ascii="Times New Roman" w:hAnsi="Times New Roman" w:cs="Times New Roman"/>
          <w:sz w:val="24"/>
          <w:szCs w:val="24"/>
        </w:rPr>
        <w:t>w</w:t>
      </w:r>
      <w:r w:rsidR="00AB0B2D" w:rsidRPr="00A0127C">
        <w:rPr>
          <w:rFonts w:ascii="Times New Roman" w:hAnsi="Times New Roman" w:cs="Times New Roman"/>
          <w:sz w:val="24"/>
          <w:szCs w:val="24"/>
        </w:rPr>
        <w:t xml:space="preserve">ork groups will be formed to focus on the </w:t>
      </w:r>
      <w:r w:rsidR="00EC4E8C" w:rsidRPr="00A0127C">
        <w:rPr>
          <w:rFonts w:ascii="Times New Roman" w:hAnsi="Times New Roman" w:cs="Times New Roman"/>
          <w:sz w:val="24"/>
          <w:szCs w:val="24"/>
        </w:rPr>
        <w:t>following critical ar</w:t>
      </w:r>
      <w:r w:rsidR="00766B63">
        <w:rPr>
          <w:rFonts w:ascii="Times New Roman" w:hAnsi="Times New Roman" w:cs="Times New Roman"/>
          <w:sz w:val="24"/>
          <w:szCs w:val="24"/>
        </w:rPr>
        <w:t xml:space="preserve">eas, each of which are in </w:t>
      </w:r>
      <w:r w:rsidR="00EC4E8C" w:rsidRPr="00A0127C">
        <w:rPr>
          <w:rFonts w:ascii="Times New Roman" w:hAnsi="Times New Roman" w:cs="Times New Roman"/>
          <w:sz w:val="24"/>
          <w:szCs w:val="24"/>
        </w:rPr>
        <w:t>alignment with</w:t>
      </w:r>
      <w:r w:rsidR="00AB0B2D" w:rsidRPr="00A0127C">
        <w:rPr>
          <w:rFonts w:ascii="Times New Roman" w:hAnsi="Times New Roman" w:cs="Times New Roman"/>
          <w:sz w:val="24"/>
          <w:szCs w:val="24"/>
        </w:rPr>
        <w:t xml:space="preserve"> </w:t>
      </w:r>
      <w:r w:rsidRPr="00A0127C">
        <w:rPr>
          <w:rFonts w:ascii="Times New Roman" w:hAnsi="Times New Roman" w:cs="Times New Roman"/>
          <w:sz w:val="24"/>
          <w:szCs w:val="24"/>
        </w:rPr>
        <w:t xml:space="preserve">our </w:t>
      </w:r>
      <w:proofErr w:type="spellStart"/>
      <w:r w:rsidRPr="00A0127C">
        <w:rPr>
          <w:rFonts w:ascii="Times New Roman" w:hAnsi="Times New Roman" w:cs="Times New Roman"/>
          <w:sz w:val="24"/>
          <w:szCs w:val="24"/>
        </w:rPr>
        <w:t>Averett</w:t>
      </w:r>
      <w:proofErr w:type="spellEnd"/>
      <w:r w:rsidRPr="00A0127C">
        <w:rPr>
          <w:rFonts w:ascii="Times New Roman" w:hAnsi="Times New Roman" w:cs="Times New Roman"/>
          <w:sz w:val="24"/>
          <w:szCs w:val="24"/>
        </w:rPr>
        <w:t xml:space="preserve"> 2025 </w:t>
      </w:r>
      <w:r w:rsidR="00AB0B2D" w:rsidRPr="00A0127C">
        <w:rPr>
          <w:rFonts w:ascii="Times New Roman" w:hAnsi="Times New Roman" w:cs="Times New Roman"/>
          <w:sz w:val="24"/>
          <w:szCs w:val="24"/>
        </w:rPr>
        <w:t>strategic imperatives:</w:t>
      </w:r>
    </w:p>
    <w:p w:rsidR="00AB0B2D" w:rsidRPr="00A0127C" w:rsidRDefault="00D40BE6" w:rsidP="00D40BE6">
      <w:pPr>
        <w:rPr>
          <w:rFonts w:ascii="Times New Roman" w:hAnsi="Times New Roman" w:cs="Times New Roman"/>
          <w:i/>
          <w:sz w:val="24"/>
          <w:szCs w:val="24"/>
        </w:rPr>
      </w:pPr>
      <w:r w:rsidRPr="00A0127C">
        <w:rPr>
          <w:rFonts w:ascii="Times New Roman" w:hAnsi="Times New Roman" w:cs="Times New Roman"/>
          <w:b/>
          <w:sz w:val="24"/>
          <w:szCs w:val="24"/>
        </w:rPr>
        <w:t xml:space="preserve">Work Group I:  </w:t>
      </w:r>
      <w:r w:rsidRPr="00A0127C">
        <w:rPr>
          <w:rFonts w:ascii="Times New Roman" w:hAnsi="Times New Roman" w:cs="Times New Roman"/>
          <w:b/>
          <w:sz w:val="24"/>
          <w:szCs w:val="24"/>
        </w:rPr>
        <w:tab/>
      </w:r>
      <w:r w:rsidR="00AB0B2D" w:rsidRPr="00A0127C">
        <w:rPr>
          <w:rFonts w:ascii="Times New Roman" w:hAnsi="Times New Roman" w:cs="Times New Roman"/>
          <w:b/>
          <w:sz w:val="24"/>
          <w:szCs w:val="24"/>
        </w:rPr>
        <w:t>Teaching/Learning</w:t>
      </w:r>
      <w:r w:rsidRPr="00A0127C">
        <w:rPr>
          <w:rFonts w:ascii="Times New Roman" w:hAnsi="Times New Roman" w:cs="Times New Roman"/>
          <w:sz w:val="24"/>
          <w:szCs w:val="24"/>
        </w:rPr>
        <w:t xml:space="preserve"> -- Transformational Learning Experiences</w:t>
      </w:r>
    </w:p>
    <w:p w:rsidR="00D40BE6" w:rsidRPr="00A0127C" w:rsidRDefault="00D40BE6" w:rsidP="00D40BE6">
      <w:pPr>
        <w:rPr>
          <w:rFonts w:ascii="Times New Roman" w:hAnsi="Times New Roman" w:cs="Times New Roman"/>
          <w:sz w:val="24"/>
          <w:szCs w:val="24"/>
        </w:rPr>
      </w:pPr>
      <w:r w:rsidRPr="00A0127C">
        <w:rPr>
          <w:rFonts w:ascii="Times New Roman" w:hAnsi="Times New Roman" w:cs="Times New Roman"/>
          <w:b/>
          <w:sz w:val="24"/>
          <w:szCs w:val="24"/>
        </w:rPr>
        <w:t xml:space="preserve">Work Group 2: </w:t>
      </w:r>
      <w:r w:rsidRPr="00A0127C">
        <w:rPr>
          <w:rFonts w:ascii="Times New Roman" w:hAnsi="Times New Roman" w:cs="Times New Roman"/>
          <w:b/>
          <w:sz w:val="24"/>
          <w:szCs w:val="24"/>
        </w:rPr>
        <w:tab/>
        <w:t>Recruitment of Incoming Class</w:t>
      </w:r>
      <w:r w:rsidRPr="00A0127C">
        <w:rPr>
          <w:rFonts w:ascii="Times New Roman" w:hAnsi="Times New Roman" w:cs="Times New Roman"/>
          <w:sz w:val="24"/>
          <w:szCs w:val="24"/>
        </w:rPr>
        <w:t xml:space="preserve"> -- </w:t>
      </w:r>
      <w:r w:rsidR="00AB0B2D" w:rsidRPr="00A0127C">
        <w:rPr>
          <w:rFonts w:ascii="Times New Roman" w:hAnsi="Times New Roman" w:cs="Times New Roman"/>
          <w:sz w:val="24"/>
          <w:szCs w:val="24"/>
        </w:rPr>
        <w:t>E</w:t>
      </w:r>
      <w:r w:rsidRPr="00A0127C">
        <w:rPr>
          <w:rFonts w:ascii="Times New Roman" w:hAnsi="Times New Roman" w:cs="Times New Roman"/>
          <w:sz w:val="24"/>
          <w:szCs w:val="24"/>
        </w:rPr>
        <w:t>nrollment Growth and Visibility</w:t>
      </w:r>
    </w:p>
    <w:p w:rsidR="00D40BE6" w:rsidRPr="00A0127C" w:rsidRDefault="00D40BE6" w:rsidP="00D40BE6">
      <w:pPr>
        <w:ind w:left="2160" w:hanging="2160"/>
        <w:rPr>
          <w:rFonts w:ascii="Times New Roman" w:hAnsi="Times New Roman" w:cs="Times New Roman"/>
          <w:sz w:val="24"/>
          <w:szCs w:val="24"/>
        </w:rPr>
      </w:pPr>
      <w:r w:rsidRPr="00A0127C">
        <w:rPr>
          <w:rFonts w:ascii="Times New Roman" w:hAnsi="Times New Roman" w:cs="Times New Roman"/>
          <w:b/>
          <w:sz w:val="24"/>
          <w:szCs w:val="24"/>
        </w:rPr>
        <w:t xml:space="preserve">Work Group 3:  </w:t>
      </w:r>
      <w:r w:rsidRPr="00A0127C">
        <w:rPr>
          <w:rFonts w:ascii="Times New Roman" w:hAnsi="Times New Roman" w:cs="Times New Roman"/>
          <w:b/>
          <w:sz w:val="24"/>
          <w:szCs w:val="24"/>
        </w:rPr>
        <w:tab/>
        <w:t>Current Student Retention Student Success, Support and Experience</w:t>
      </w:r>
      <w:r w:rsidRPr="00A0127C">
        <w:rPr>
          <w:rFonts w:ascii="Times New Roman" w:hAnsi="Times New Roman" w:cs="Times New Roman"/>
          <w:sz w:val="24"/>
          <w:szCs w:val="24"/>
        </w:rPr>
        <w:t xml:space="preserve"> -</w:t>
      </w:r>
      <w:r w:rsidR="004C568C" w:rsidRPr="00A0127C">
        <w:rPr>
          <w:rFonts w:ascii="Times New Roman" w:hAnsi="Times New Roman" w:cs="Times New Roman"/>
          <w:sz w:val="24"/>
          <w:szCs w:val="24"/>
        </w:rPr>
        <w:t>-</w:t>
      </w:r>
      <w:r w:rsidRPr="00A0127C">
        <w:rPr>
          <w:rFonts w:ascii="Times New Roman" w:hAnsi="Times New Roman" w:cs="Times New Roman"/>
          <w:sz w:val="24"/>
          <w:szCs w:val="24"/>
        </w:rPr>
        <w:t xml:space="preserve"> </w:t>
      </w:r>
      <w:r w:rsidR="00EC4E8C" w:rsidRPr="00A0127C">
        <w:rPr>
          <w:rFonts w:ascii="Times New Roman" w:hAnsi="Times New Roman" w:cs="Times New Roman"/>
          <w:sz w:val="24"/>
          <w:szCs w:val="24"/>
        </w:rPr>
        <w:t>Enrollment</w:t>
      </w:r>
      <w:r w:rsidRPr="00A0127C">
        <w:rPr>
          <w:rFonts w:ascii="Times New Roman" w:hAnsi="Times New Roman" w:cs="Times New Roman"/>
          <w:sz w:val="24"/>
          <w:szCs w:val="24"/>
        </w:rPr>
        <w:t xml:space="preserve"> Growth and Visibility</w:t>
      </w:r>
    </w:p>
    <w:p w:rsidR="00030A2F" w:rsidRDefault="00D40BE6" w:rsidP="00030A2F">
      <w:pPr>
        <w:spacing w:after="0" w:line="240" w:lineRule="auto"/>
        <w:rPr>
          <w:rFonts w:ascii="Times New Roman" w:hAnsi="Times New Roman" w:cs="Times New Roman"/>
          <w:b/>
          <w:sz w:val="24"/>
          <w:szCs w:val="24"/>
        </w:rPr>
      </w:pPr>
      <w:r w:rsidRPr="00A0127C">
        <w:rPr>
          <w:rFonts w:ascii="Times New Roman" w:hAnsi="Times New Roman" w:cs="Times New Roman"/>
          <w:b/>
          <w:sz w:val="24"/>
          <w:szCs w:val="24"/>
        </w:rPr>
        <w:lastRenderedPageBreak/>
        <w:t xml:space="preserve">Work Group 4:  </w:t>
      </w:r>
      <w:r w:rsidR="00030A2F">
        <w:rPr>
          <w:rFonts w:ascii="Times New Roman" w:hAnsi="Times New Roman" w:cs="Times New Roman"/>
          <w:b/>
          <w:sz w:val="24"/>
          <w:szCs w:val="24"/>
        </w:rPr>
        <w:tab/>
      </w:r>
      <w:r w:rsidR="00843D5D">
        <w:rPr>
          <w:rFonts w:ascii="Times New Roman" w:hAnsi="Times New Roman" w:cs="Times New Roman"/>
          <w:b/>
          <w:sz w:val="24"/>
          <w:szCs w:val="24"/>
        </w:rPr>
        <w:t>Campus Health and W</w:t>
      </w:r>
      <w:r w:rsidR="00AB0B2D" w:rsidRPr="00A0127C">
        <w:rPr>
          <w:rFonts w:ascii="Times New Roman" w:hAnsi="Times New Roman" w:cs="Times New Roman"/>
          <w:b/>
          <w:sz w:val="24"/>
          <w:szCs w:val="24"/>
        </w:rPr>
        <w:t>elfare</w:t>
      </w:r>
      <w:r w:rsidR="00030A2F">
        <w:rPr>
          <w:rFonts w:ascii="Times New Roman" w:hAnsi="Times New Roman" w:cs="Times New Roman"/>
          <w:b/>
          <w:sz w:val="24"/>
          <w:szCs w:val="24"/>
        </w:rPr>
        <w:t xml:space="preserve"> – Employee and Student</w:t>
      </w:r>
    </w:p>
    <w:p w:rsidR="00D40BE6" w:rsidRDefault="00AB0B2D" w:rsidP="00030A2F">
      <w:pPr>
        <w:spacing w:after="0" w:line="240" w:lineRule="auto"/>
        <w:ind w:left="1440" w:firstLine="720"/>
        <w:rPr>
          <w:rFonts w:ascii="Times New Roman" w:hAnsi="Times New Roman" w:cs="Times New Roman"/>
          <w:sz w:val="24"/>
          <w:szCs w:val="24"/>
        </w:rPr>
      </w:pPr>
      <w:r w:rsidRPr="00A0127C">
        <w:rPr>
          <w:rFonts w:ascii="Times New Roman" w:hAnsi="Times New Roman" w:cs="Times New Roman"/>
          <w:b/>
          <w:sz w:val="24"/>
          <w:szCs w:val="24"/>
        </w:rPr>
        <w:t>(</w:t>
      </w:r>
      <w:proofErr w:type="gramStart"/>
      <w:r w:rsidRPr="00A0127C">
        <w:rPr>
          <w:rFonts w:ascii="Times New Roman" w:hAnsi="Times New Roman" w:cs="Times New Roman"/>
          <w:b/>
          <w:sz w:val="24"/>
          <w:szCs w:val="24"/>
        </w:rPr>
        <w:t>behaviors</w:t>
      </w:r>
      <w:proofErr w:type="gramEnd"/>
      <w:r w:rsidRPr="00A0127C">
        <w:rPr>
          <w:rFonts w:ascii="Times New Roman" w:hAnsi="Times New Roman" w:cs="Times New Roman"/>
          <w:b/>
          <w:sz w:val="24"/>
          <w:szCs w:val="24"/>
        </w:rPr>
        <w:t xml:space="preserve">, needs, support, morale) </w:t>
      </w:r>
      <w:r w:rsidR="00EC4E8C" w:rsidRPr="00A0127C">
        <w:rPr>
          <w:rFonts w:ascii="Times New Roman" w:hAnsi="Times New Roman" w:cs="Times New Roman"/>
          <w:sz w:val="24"/>
          <w:szCs w:val="24"/>
        </w:rPr>
        <w:t>--</w:t>
      </w:r>
      <w:r w:rsidR="008B5C42" w:rsidRPr="00A0127C">
        <w:rPr>
          <w:rFonts w:ascii="Times New Roman" w:hAnsi="Times New Roman" w:cs="Times New Roman"/>
          <w:sz w:val="24"/>
          <w:szCs w:val="24"/>
        </w:rPr>
        <w:t xml:space="preserve"> Sustainable Foundations</w:t>
      </w:r>
    </w:p>
    <w:p w:rsidR="00030A2F" w:rsidRPr="00843D5D" w:rsidRDefault="00030A2F" w:rsidP="00030A2F">
      <w:pPr>
        <w:spacing w:after="0" w:line="240" w:lineRule="auto"/>
        <w:ind w:left="1440" w:firstLine="720"/>
        <w:rPr>
          <w:rFonts w:ascii="Times New Roman" w:hAnsi="Times New Roman" w:cs="Times New Roman"/>
          <w:b/>
          <w:sz w:val="24"/>
          <w:szCs w:val="24"/>
        </w:rPr>
      </w:pPr>
    </w:p>
    <w:p w:rsidR="00D40BE6" w:rsidRPr="00A0127C" w:rsidRDefault="00D40BE6" w:rsidP="00D40BE6">
      <w:pPr>
        <w:rPr>
          <w:rFonts w:ascii="Times New Roman" w:hAnsi="Times New Roman" w:cs="Times New Roman"/>
          <w:sz w:val="24"/>
          <w:szCs w:val="24"/>
        </w:rPr>
      </w:pPr>
      <w:r w:rsidRPr="00A0127C">
        <w:rPr>
          <w:rFonts w:ascii="Times New Roman" w:hAnsi="Times New Roman" w:cs="Times New Roman"/>
          <w:b/>
          <w:sz w:val="24"/>
          <w:szCs w:val="24"/>
        </w:rPr>
        <w:t xml:space="preserve">Work Group 5:  </w:t>
      </w:r>
      <w:r w:rsidR="00030A2F">
        <w:rPr>
          <w:rFonts w:ascii="Times New Roman" w:hAnsi="Times New Roman" w:cs="Times New Roman"/>
          <w:b/>
          <w:sz w:val="24"/>
          <w:szCs w:val="24"/>
        </w:rPr>
        <w:tab/>
      </w:r>
      <w:r w:rsidR="00AB0B2D" w:rsidRPr="00A0127C">
        <w:rPr>
          <w:rFonts w:ascii="Times New Roman" w:hAnsi="Times New Roman" w:cs="Times New Roman"/>
          <w:b/>
          <w:sz w:val="24"/>
          <w:szCs w:val="24"/>
        </w:rPr>
        <w:t>Finances</w:t>
      </w:r>
      <w:r w:rsidR="00AB0B2D" w:rsidRPr="00A0127C">
        <w:rPr>
          <w:rFonts w:ascii="Times New Roman" w:hAnsi="Times New Roman" w:cs="Times New Roman"/>
          <w:sz w:val="24"/>
          <w:szCs w:val="24"/>
        </w:rPr>
        <w:t xml:space="preserve"> </w:t>
      </w:r>
      <w:r w:rsidR="00EC4E8C" w:rsidRPr="00A0127C">
        <w:rPr>
          <w:rFonts w:ascii="Times New Roman" w:hAnsi="Times New Roman" w:cs="Times New Roman"/>
          <w:sz w:val="24"/>
          <w:szCs w:val="24"/>
        </w:rPr>
        <w:t>--</w:t>
      </w:r>
      <w:r w:rsidR="008B5C42" w:rsidRPr="00A0127C">
        <w:rPr>
          <w:rFonts w:ascii="Times New Roman" w:hAnsi="Times New Roman" w:cs="Times New Roman"/>
          <w:sz w:val="24"/>
          <w:szCs w:val="24"/>
        </w:rPr>
        <w:t xml:space="preserve"> Sustainable Foundations</w:t>
      </w:r>
    </w:p>
    <w:p w:rsidR="00AB0B2D" w:rsidRPr="00A0127C" w:rsidRDefault="00D40BE6" w:rsidP="00D40BE6">
      <w:pPr>
        <w:rPr>
          <w:rFonts w:ascii="Times New Roman" w:hAnsi="Times New Roman" w:cs="Times New Roman"/>
          <w:sz w:val="24"/>
          <w:szCs w:val="24"/>
        </w:rPr>
      </w:pPr>
      <w:r w:rsidRPr="00A0127C">
        <w:rPr>
          <w:rFonts w:ascii="Times New Roman" w:hAnsi="Times New Roman" w:cs="Times New Roman"/>
          <w:b/>
          <w:sz w:val="24"/>
          <w:szCs w:val="24"/>
        </w:rPr>
        <w:t xml:space="preserve">Work Group 6:  </w:t>
      </w:r>
      <w:r w:rsidR="00030A2F">
        <w:rPr>
          <w:rFonts w:ascii="Times New Roman" w:hAnsi="Times New Roman" w:cs="Times New Roman"/>
          <w:b/>
          <w:sz w:val="24"/>
          <w:szCs w:val="24"/>
        </w:rPr>
        <w:tab/>
      </w:r>
      <w:r w:rsidR="00AB0B2D" w:rsidRPr="00A0127C">
        <w:rPr>
          <w:rFonts w:ascii="Times New Roman" w:hAnsi="Times New Roman" w:cs="Times New Roman"/>
          <w:b/>
          <w:sz w:val="24"/>
          <w:szCs w:val="24"/>
        </w:rPr>
        <w:t>Fundraising</w:t>
      </w:r>
      <w:r w:rsidR="00AB0B2D" w:rsidRPr="00A0127C">
        <w:rPr>
          <w:rFonts w:ascii="Times New Roman" w:hAnsi="Times New Roman" w:cs="Times New Roman"/>
          <w:sz w:val="24"/>
          <w:szCs w:val="24"/>
        </w:rPr>
        <w:t xml:space="preserve"> </w:t>
      </w:r>
      <w:r w:rsidR="00EC4E8C" w:rsidRPr="00A0127C">
        <w:rPr>
          <w:rFonts w:ascii="Times New Roman" w:hAnsi="Times New Roman" w:cs="Times New Roman"/>
          <w:sz w:val="24"/>
          <w:szCs w:val="24"/>
        </w:rPr>
        <w:t>--</w:t>
      </w:r>
      <w:r w:rsidR="008B5C42" w:rsidRPr="00A0127C">
        <w:rPr>
          <w:rFonts w:ascii="Times New Roman" w:hAnsi="Times New Roman" w:cs="Times New Roman"/>
          <w:sz w:val="24"/>
          <w:szCs w:val="24"/>
        </w:rPr>
        <w:t xml:space="preserve"> Sustainable Foundations</w:t>
      </w:r>
    </w:p>
    <w:p w:rsidR="00A0127C" w:rsidRDefault="003711DC" w:rsidP="003711DC">
      <w:pPr>
        <w:rPr>
          <w:rFonts w:ascii="Times New Roman" w:hAnsi="Times New Roman" w:cs="Times New Roman"/>
          <w:sz w:val="24"/>
          <w:szCs w:val="24"/>
        </w:rPr>
      </w:pPr>
      <w:r w:rsidRPr="003711DC">
        <w:rPr>
          <w:rFonts w:ascii="Times New Roman" w:hAnsi="Times New Roman" w:cs="Times New Roman"/>
          <w:b/>
          <w:sz w:val="24"/>
          <w:szCs w:val="24"/>
        </w:rPr>
        <w:t>Work Group 7:</w:t>
      </w:r>
      <w:r>
        <w:rPr>
          <w:rFonts w:ascii="Times New Roman" w:hAnsi="Times New Roman" w:cs="Times New Roman"/>
          <w:sz w:val="24"/>
          <w:szCs w:val="24"/>
        </w:rPr>
        <w:t xml:space="preserve">  </w:t>
      </w:r>
      <w:r w:rsidR="00030A2F">
        <w:rPr>
          <w:rFonts w:ascii="Times New Roman" w:hAnsi="Times New Roman" w:cs="Times New Roman"/>
          <w:sz w:val="24"/>
          <w:szCs w:val="24"/>
        </w:rPr>
        <w:tab/>
      </w:r>
      <w:r w:rsidRPr="00BE44FC">
        <w:rPr>
          <w:rFonts w:ascii="Times New Roman" w:hAnsi="Times New Roman" w:cs="Times New Roman"/>
          <w:b/>
          <w:sz w:val="24"/>
          <w:szCs w:val="24"/>
        </w:rPr>
        <w:t>External Outreach</w:t>
      </w:r>
      <w:r>
        <w:rPr>
          <w:rFonts w:ascii="Times New Roman" w:hAnsi="Times New Roman" w:cs="Times New Roman"/>
          <w:sz w:val="24"/>
          <w:szCs w:val="24"/>
        </w:rPr>
        <w:t xml:space="preserve"> -- Innovative Partnerships</w:t>
      </w:r>
    </w:p>
    <w:p w:rsidR="00AB0B2D" w:rsidRPr="00A0127C" w:rsidRDefault="00EC4E8C" w:rsidP="00AB0B2D">
      <w:pPr>
        <w:ind w:firstLine="720"/>
        <w:rPr>
          <w:rFonts w:ascii="Times New Roman" w:hAnsi="Times New Roman" w:cs="Times New Roman"/>
          <w:sz w:val="24"/>
          <w:szCs w:val="24"/>
        </w:rPr>
      </w:pPr>
      <w:r w:rsidRPr="00A0127C">
        <w:rPr>
          <w:rFonts w:ascii="Times New Roman" w:hAnsi="Times New Roman" w:cs="Times New Roman"/>
          <w:sz w:val="24"/>
          <w:szCs w:val="24"/>
        </w:rPr>
        <w:t>Various members of the P</w:t>
      </w:r>
      <w:r w:rsidR="00AB0B2D" w:rsidRPr="00A0127C">
        <w:rPr>
          <w:rFonts w:ascii="Times New Roman" w:hAnsi="Times New Roman" w:cs="Times New Roman"/>
          <w:sz w:val="24"/>
          <w:szCs w:val="24"/>
        </w:rPr>
        <w:t>lanning Team will be asked to serve as core</w:t>
      </w:r>
      <w:r w:rsidRPr="00A0127C">
        <w:rPr>
          <w:rFonts w:ascii="Times New Roman" w:hAnsi="Times New Roman" w:cs="Times New Roman"/>
          <w:sz w:val="24"/>
          <w:szCs w:val="24"/>
        </w:rPr>
        <w:t xml:space="preserve"> strategic thinkers and as the ba</w:t>
      </w:r>
      <w:r w:rsidR="00AB0B2D" w:rsidRPr="00A0127C">
        <w:rPr>
          <w:rFonts w:ascii="Times New Roman" w:hAnsi="Times New Roman" w:cs="Times New Roman"/>
          <w:sz w:val="24"/>
          <w:szCs w:val="24"/>
        </w:rPr>
        <w:t xml:space="preserve">sis for the formation of </w:t>
      </w:r>
      <w:r w:rsidRPr="00A0127C">
        <w:rPr>
          <w:rFonts w:ascii="Times New Roman" w:hAnsi="Times New Roman" w:cs="Times New Roman"/>
          <w:sz w:val="24"/>
          <w:szCs w:val="24"/>
        </w:rPr>
        <w:t>six</w:t>
      </w:r>
      <w:r w:rsidR="00AB0B2D" w:rsidRPr="00A0127C">
        <w:rPr>
          <w:rFonts w:ascii="Times New Roman" w:hAnsi="Times New Roman" w:cs="Times New Roman"/>
          <w:sz w:val="24"/>
          <w:szCs w:val="24"/>
        </w:rPr>
        <w:t xml:space="preserve"> focused </w:t>
      </w:r>
      <w:r w:rsidRPr="00A0127C">
        <w:rPr>
          <w:rFonts w:ascii="Times New Roman" w:hAnsi="Times New Roman" w:cs="Times New Roman"/>
          <w:sz w:val="24"/>
          <w:szCs w:val="24"/>
        </w:rPr>
        <w:t>w</w:t>
      </w:r>
      <w:r w:rsidR="00AB0B2D" w:rsidRPr="00A0127C">
        <w:rPr>
          <w:rFonts w:ascii="Times New Roman" w:hAnsi="Times New Roman" w:cs="Times New Roman"/>
          <w:sz w:val="24"/>
          <w:szCs w:val="24"/>
        </w:rPr>
        <w:t xml:space="preserve">ork </w:t>
      </w:r>
      <w:r w:rsidRPr="00A0127C">
        <w:rPr>
          <w:rFonts w:ascii="Times New Roman" w:hAnsi="Times New Roman" w:cs="Times New Roman"/>
          <w:sz w:val="24"/>
          <w:szCs w:val="24"/>
        </w:rPr>
        <w:t>g</w:t>
      </w:r>
      <w:r w:rsidR="00AB0B2D" w:rsidRPr="00A0127C">
        <w:rPr>
          <w:rFonts w:ascii="Times New Roman" w:hAnsi="Times New Roman" w:cs="Times New Roman"/>
          <w:sz w:val="24"/>
          <w:szCs w:val="24"/>
        </w:rPr>
        <w:t>roups.  In addition, it will be important to identify additional faculty, staff or other resources that may be needed to ensure the right ta</w:t>
      </w:r>
      <w:r w:rsidRPr="00A0127C">
        <w:rPr>
          <w:rFonts w:ascii="Times New Roman" w:hAnsi="Times New Roman" w:cs="Times New Roman"/>
          <w:sz w:val="24"/>
          <w:szCs w:val="24"/>
        </w:rPr>
        <w:t>lents and perspectives are being</w:t>
      </w:r>
      <w:r w:rsidR="00AB0B2D" w:rsidRPr="00A0127C">
        <w:rPr>
          <w:rFonts w:ascii="Times New Roman" w:hAnsi="Times New Roman" w:cs="Times New Roman"/>
          <w:sz w:val="24"/>
          <w:szCs w:val="24"/>
        </w:rPr>
        <w:t xml:space="preserve"> pointed at the right issues/challenges.  To this end, the composition of the work groups will need to have the needed horizontal and vertical integration to be certain to inc</w:t>
      </w:r>
      <w:r w:rsidRPr="00A0127C">
        <w:rPr>
          <w:rFonts w:ascii="Times New Roman" w:hAnsi="Times New Roman" w:cs="Times New Roman"/>
          <w:sz w:val="24"/>
          <w:szCs w:val="24"/>
        </w:rPr>
        <w:t xml:space="preserve">orporate </w:t>
      </w:r>
      <w:r w:rsidR="00AB0B2D" w:rsidRPr="00A0127C">
        <w:rPr>
          <w:rFonts w:ascii="Times New Roman" w:hAnsi="Times New Roman" w:cs="Times New Roman"/>
          <w:sz w:val="24"/>
          <w:szCs w:val="24"/>
        </w:rPr>
        <w:t xml:space="preserve">needed talents and perspectives.  </w:t>
      </w:r>
    </w:p>
    <w:p w:rsidR="00A0127C" w:rsidRDefault="00A0127C" w:rsidP="00EC4E8C">
      <w:pPr>
        <w:jc w:val="center"/>
        <w:rPr>
          <w:rFonts w:ascii="Times New Roman" w:hAnsi="Times New Roman" w:cs="Times New Roman"/>
          <w:b/>
          <w:sz w:val="24"/>
          <w:szCs w:val="24"/>
        </w:rPr>
      </w:pPr>
    </w:p>
    <w:p w:rsidR="00071E04" w:rsidRPr="00A0127C" w:rsidRDefault="00A0127C" w:rsidP="00A0127C">
      <w:pPr>
        <w:ind w:firstLine="360"/>
        <w:jc w:val="center"/>
        <w:rPr>
          <w:rFonts w:ascii="Times New Roman" w:hAnsi="Times New Roman" w:cs="Times New Roman"/>
          <w:b/>
          <w:sz w:val="24"/>
          <w:szCs w:val="24"/>
        </w:rPr>
      </w:pPr>
      <w:r w:rsidRPr="00A0127C">
        <w:rPr>
          <w:rFonts w:ascii="Times New Roman" w:hAnsi="Times New Roman" w:cs="Times New Roman"/>
          <w:b/>
          <w:sz w:val="24"/>
          <w:szCs w:val="24"/>
        </w:rPr>
        <w:t>FRAMEWORK:  GUIDING PRINCIPLES</w:t>
      </w:r>
    </w:p>
    <w:p w:rsidR="00001DAB" w:rsidRPr="00A0127C" w:rsidRDefault="00001DAB" w:rsidP="00001DAB">
      <w:pPr>
        <w:ind w:firstLine="360"/>
        <w:rPr>
          <w:rFonts w:ascii="Times New Roman" w:hAnsi="Times New Roman" w:cs="Times New Roman"/>
          <w:sz w:val="24"/>
          <w:szCs w:val="24"/>
        </w:rPr>
      </w:pPr>
      <w:r w:rsidRPr="00A0127C">
        <w:rPr>
          <w:rFonts w:ascii="Times New Roman" w:hAnsi="Times New Roman" w:cs="Times New Roman"/>
          <w:sz w:val="24"/>
          <w:szCs w:val="24"/>
        </w:rPr>
        <w:t xml:space="preserve">These guiding principles establish the framework for our Coronavirus work groups as well as expected mindsets/behaviors that need to steer and inform our work, the formulation of our recommendations, and ultimately our cohesive response to the pandemic.  </w:t>
      </w:r>
    </w:p>
    <w:p w:rsidR="00001DAB" w:rsidRPr="00A0127C" w:rsidRDefault="00001DAB" w:rsidP="00001DAB">
      <w:pPr>
        <w:pStyle w:val="ListParagraph"/>
        <w:rPr>
          <w:rFonts w:ascii="Times New Roman" w:hAnsi="Times New Roman" w:cs="Times New Roman"/>
          <w:sz w:val="24"/>
          <w:szCs w:val="24"/>
        </w:rPr>
      </w:pPr>
    </w:p>
    <w:p w:rsidR="00001DAB" w:rsidRPr="00A0127C" w:rsidRDefault="00001DAB" w:rsidP="00001DAB">
      <w:pPr>
        <w:pStyle w:val="ListParagraph"/>
        <w:numPr>
          <w:ilvl w:val="0"/>
          <w:numId w:val="3"/>
        </w:numPr>
        <w:rPr>
          <w:rFonts w:ascii="Times New Roman" w:hAnsi="Times New Roman" w:cs="Times New Roman"/>
          <w:sz w:val="24"/>
          <w:szCs w:val="24"/>
        </w:rPr>
      </w:pPr>
      <w:r w:rsidRPr="00A0127C">
        <w:rPr>
          <w:rFonts w:ascii="Times New Roman" w:hAnsi="Times New Roman" w:cs="Times New Roman"/>
          <w:b/>
          <w:sz w:val="24"/>
          <w:szCs w:val="24"/>
        </w:rPr>
        <w:t>Have CLARITY</w:t>
      </w:r>
      <w:r w:rsidRPr="00A0127C">
        <w:rPr>
          <w:rFonts w:ascii="Times New Roman" w:hAnsi="Times New Roman" w:cs="Times New Roman"/>
          <w:sz w:val="24"/>
          <w:szCs w:val="24"/>
        </w:rPr>
        <w:t xml:space="preserve"> about </w:t>
      </w:r>
      <w:proofErr w:type="spellStart"/>
      <w:r w:rsidRPr="00A0127C">
        <w:rPr>
          <w:rFonts w:ascii="Times New Roman" w:hAnsi="Times New Roman" w:cs="Times New Roman"/>
          <w:sz w:val="24"/>
          <w:szCs w:val="24"/>
        </w:rPr>
        <w:t>Averett’s</w:t>
      </w:r>
      <w:proofErr w:type="spellEnd"/>
      <w:r w:rsidRPr="00A0127C">
        <w:rPr>
          <w:rFonts w:ascii="Times New Roman" w:hAnsi="Times New Roman" w:cs="Times New Roman"/>
          <w:sz w:val="24"/>
          <w:szCs w:val="24"/>
        </w:rPr>
        <w:t xml:space="preserve"> value propositions.  How has </w:t>
      </w:r>
      <w:proofErr w:type="spellStart"/>
      <w:r w:rsidRPr="00A0127C">
        <w:rPr>
          <w:rFonts w:ascii="Times New Roman" w:hAnsi="Times New Roman" w:cs="Times New Roman"/>
          <w:sz w:val="24"/>
          <w:szCs w:val="24"/>
        </w:rPr>
        <w:t>Averett</w:t>
      </w:r>
      <w:proofErr w:type="spellEnd"/>
      <w:r w:rsidRPr="00A0127C">
        <w:rPr>
          <w:rFonts w:ascii="Times New Roman" w:hAnsi="Times New Roman" w:cs="Times New Roman"/>
          <w:sz w:val="24"/>
          <w:szCs w:val="24"/>
        </w:rPr>
        <w:t xml:space="preserve"> delivered value in the past? Let’s be very clear on this answer and don’t lose sight of these.</w:t>
      </w:r>
      <w:r w:rsidRPr="00A0127C">
        <w:rPr>
          <w:rFonts w:ascii="Times New Roman" w:hAnsi="Times New Roman" w:cs="Times New Roman"/>
          <w:i/>
          <w:sz w:val="24"/>
          <w:szCs w:val="24"/>
        </w:rPr>
        <w:t xml:space="preserve">  </w:t>
      </w:r>
      <w:r w:rsidRPr="00A0127C">
        <w:rPr>
          <w:rFonts w:ascii="Times New Roman" w:hAnsi="Times New Roman" w:cs="Times New Roman"/>
          <w:sz w:val="24"/>
          <w:szCs w:val="24"/>
        </w:rPr>
        <w:t>(Student-centeredness; Access to relationships, access to the region and beyond through experiential; etc.)</w:t>
      </w:r>
    </w:p>
    <w:p w:rsidR="00001DAB" w:rsidRPr="00A0127C" w:rsidRDefault="00001DAB" w:rsidP="00001DAB">
      <w:pPr>
        <w:pStyle w:val="ListParagraph"/>
        <w:rPr>
          <w:rFonts w:ascii="Times New Roman" w:hAnsi="Times New Roman" w:cs="Times New Roman"/>
          <w:sz w:val="24"/>
          <w:szCs w:val="24"/>
        </w:rPr>
      </w:pPr>
    </w:p>
    <w:p w:rsidR="00001DAB" w:rsidRPr="00A0127C" w:rsidRDefault="00001DAB" w:rsidP="00001DAB">
      <w:pPr>
        <w:pStyle w:val="ListParagraph"/>
        <w:numPr>
          <w:ilvl w:val="0"/>
          <w:numId w:val="3"/>
        </w:numPr>
        <w:rPr>
          <w:rFonts w:ascii="Times New Roman" w:hAnsi="Times New Roman" w:cs="Times New Roman"/>
          <w:sz w:val="24"/>
          <w:szCs w:val="24"/>
        </w:rPr>
      </w:pPr>
      <w:r w:rsidRPr="00A0127C">
        <w:rPr>
          <w:rFonts w:ascii="Times New Roman" w:hAnsi="Times New Roman" w:cs="Times New Roman"/>
          <w:sz w:val="24"/>
          <w:szCs w:val="24"/>
        </w:rPr>
        <w:t xml:space="preserve">Capitalize on </w:t>
      </w:r>
      <w:proofErr w:type="spellStart"/>
      <w:r w:rsidRPr="00A0127C">
        <w:rPr>
          <w:rFonts w:ascii="Times New Roman" w:hAnsi="Times New Roman" w:cs="Times New Roman"/>
          <w:sz w:val="24"/>
          <w:szCs w:val="24"/>
        </w:rPr>
        <w:t>Averett’s</w:t>
      </w:r>
      <w:proofErr w:type="spellEnd"/>
      <w:r w:rsidRPr="00A0127C">
        <w:rPr>
          <w:rFonts w:ascii="Times New Roman" w:hAnsi="Times New Roman" w:cs="Times New Roman"/>
          <w:sz w:val="24"/>
          <w:szCs w:val="24"/>
        </w:rPr>
        <w:t xml:space="preserve"> major </w:t>
      </w:r>
      <w:r w:rsidRPr="00A0127C">
        <w:rPr>
          <w:rFonts w:ascii="Times New Roman" w:hAnsi="Times New Roman" w:cs="Times New Roman"/>
          <w:b/>
          <w:sz w:val="24"/>
          <w:szCs w:val="24"/>
        </w:rPr>
        <w:t>STRENGTHS</w:t>
      </w:r>
      <w:r w:rsidRPr="00A0127C">
        <w:rPr>
          <w:rFonts w:ascii="Times New Roman" w:hAnsi="Times New Roman" w:cs="Times New Roman"/>
          <w:sz w:val="24"/>
          <w:szCs w:val="24"/>
        </w:rPr>
        <w:t xml:space="preserve"> that allow us to do things that may have been impossible even two years ago (</w:t>
      </w:r>
      <w:r w:rsidR="00A0127C">
        <w:rPr>
          <w:rFonts w:ascii="Times New Roman" w:hAnsi="Times New Roman" w:cs="Times New Roman"/>
          <w:sz w:val="24"/>
          <w:szCs w:val="24"/>
        </w:rPr>
        <w:t>e.g.</w:t>
      </w:r>
      <w:r w:rsidRPr="00A0127C">
        <w:rPr>
          <w:rFonts w:ascii="Times New Roman" w:hAnsi="Times New Roman" w:cs="Times New Roman"/>
          <w:sz w:val="24"/>
          <w:szCs w:val="24"/>
        </w:rPr>
        <w:t xml:space="preserve"> standard term model/allowing the movement from face to face to online) </w:t>
      </w:r>
    </w:p>
    <w:p w:rsidR="00001DAB" w:rsidRPr="00A0127C" w:rsidRDefault="00001DAB" w:rsidP="00001DAB">
      <w:pPr>
        <w:pStyle w:val="ListParagraph"/>
        <w:rPr>
          <w:rFonts w:ascii="Times New Roman" w:hAnsi="Times New Roman" w:cs="Times New Roman"/>
          <w:sz w:val="24"/>
          <w:szCs w:val="24"/>
        </w:rPr>
      </w:pPr>
    </w:p>
    <w:p w:rsidR="00001DAB" w:rsidRPr="00A0127C" w:rsidRDefault="00A0127C" w:rsidP="00001DAB">
      <w:pPr>
        <w:pStyle w:val="ListParagraph"/>
        <w:numPr>
          <w:ilvl w:val="0"/>
          <w:numId w:val="3"/>
        </w:numPr>
        <w:rPr>
          <w:rFonts w:ascii="Times New Roman" w:hAnsi="Times New Roman" w:cs="Times New Roman"/>
          <w:sz w:val="24"/>
          <w:szCs w:val="24"/>
        </w:rPr>
      </w:pPr>
      <w:r w:rsidRPr="00A0127C">
        <w:rPr>
          <w:rFonts w:ascii="Times New Roman" w:hAnsi="Times New Roman" w:cs="Times New Roman"/>
          <w:sz w:val="24"/>
          <w:szCs w:val="24"/>
        </w:rPr>
        <w:t>S</w:t>
      </w:r>
      <w:r w:rsidR="00001DAB" w:rsidRPr="00A0127C">
        <w:rPr>
          <w:rFonts w:ascii="Times New Roman" w:hAnsi="Times New Roman" w:cs="Times New Roman"/>
          <w:sz w:val="24"/>
          <w:szCs w:val="24"/>
        </w:rPr>
        <w:t>olutions must be</w:t>
      </w:r>
      <w:r w:rsidR="00001DAB" w:rsidRPr="00A0127C">
        <w:rPr>
          <w:rFonts w:ascii="Times New Roman" w:hAnsi="Times New Roman" w:cs="Times New Roman"/>
          <w:b/>
          <w:sz w:val="24"/>
          <w:szCs w:val="24"/>
        </w:rPr>
        <w:t xml:space="preserve"> </w:t>
      </w:r>
      <w:r>
        <w:rPr>
          <w:rFonts w:ascii="Times New Roman" w:hAnsi="Times New Roman" w:cs="Times New Roman"/>
          <w:b/>
          <w:sz w:val="24"/>
          <w:szCs w:val="24"/>
        </w:rPr>
        <w:t xml:space="preserve">RESPONSIVE </w:t>
      </w:r>
      <w:r w:rsidR="00001DAB" w:rsidRPr="00A0127C">
        <w:rPr>
          <w:rFonts w:ascii="Times New Roman" w:hAnsi="Times New Roman" w:cs="Times New Roman"/>
          <w:sz w:val="24"/>
          <w:szCs w:val="24"/>
        </w:rPr>
        <w:t xml:space="preserve">to how the pandemic </w:t>
      </w:r>
      <w:r>
        <w:rPr>
          <w:rFonts w:ascii="Times New Roman" w:hAnsi="Times New Roman" w:cs="Times New Roman"/>
          <w:sz w:val="24"/>
          <w:szCs w:val="24"/>
        </w:rPr>
        <w:t xml:space="preserve">is changing </w:t>
      </w:r>
      <w:r w:rsidR="00001DAB" w:rsidRPr="00A0127C">
        <w:rPr>
          <w:rFonts w:ascii="Times New Roman" w:hAnsi="Times New Roman" w:cs="Times New Roman"/>
          <w:sz w:val="24"/>
          <w:szCs w:val="24"/>
        </w:rPr>
        <w:t xml:space="preserve">the mindsets and potential behaviors of our students and their families. </w:t>
      </w:r>
    </w:p>
    <w:p w:rsidR="00001DAB" w:rsidRPr="00A0127C" w:rsidRDefault="00001DAB" w:rsidP="00001DAB">
      <w:pPr>
        <w:pStyle w:val="ListParagraph"/>
        <w:rPr>
          <w:rFonts w:ascii="Times New Roman" w:hAnsi="Times New Roman" w:cs="Times New Roman"/>
          <w:sz w:val="24"/>
          <w:szCs w:val="24"/>
        </w:rPr>
      </w:pPr>
    </w:p>
    <w:p w:rsidR="00001DAB" w:rsidRPr="00A0127C" w:rsidRDefault="00001DAB" w:rsidP="00001DAB">
      <w:pPr>
        <w:pStyle w:val="ListParagraph"/>
        <w:numPr>
          <w:ilvl w:val="0"/>
          <w:numId w:val="3"/>
        </w:numPr>
        <w:rPr>
          <w:rFonts w:ascii="Times New Roman" w:hAnsi="Times New Roman" w:cs="Times New Roman"/>
          <w:sz w:val="24"/>
          <w:szCs w:val="24"/>
        </w:rPr>
      </w:pPr>
      <w:r w:rsidRPr="00A0127C">
        <w:rPr>
          <w:rFonts w:ascii="Times New Roman" w:hAnsi="Times New Roman" w:cs="Times New Roman"/>
          <w:sz w:val="24"/>
          <w:szCs w:val="24"/>
        </w:rPr>
        <w:t xml:space="preserve">Commit ourselves to </w:t>
      </w:r>
      <w:r w:rsidRPr="00A0127C">
        <w:rPr>
          <w:rFonts w:ascii="Times New Roman" w:hAnsi="Times New Roman" w:cs="Times New Roman"/>
          <w:b/>
          <w:sz w:val="24"/>
          <w:szCs w:val="24"/>
        </w:rPr>
        <w:t>LISTEN &amp; LEARN with GRACE</w:t>
      </w:r>
      <w:r w:rsidRPr="00A0127C">
        <w:rPr>
          <w:rFonts w:ascii="Times New Roman" w:hAnsi="Times New Roman" w:cs="Times New Roman"/>
          <w:sz w:val="24"/>
          <w:szCs w:val="24"/>
        </w:rPr>
        <w:t xml:space="preserve">.  What can we learn from the experiences our faculty, staff and students are having “now”?  What can we learn from others outside of </w:t>
      </w:r>
      <w:proofErr w:type="spellStart"/>
      <w:r w:rsidRPr="00A0127C">
        <w:rPr>
          <w:rFonts w:ascii="Times New Roman" w:hAnsi="Times New Roman" w:cs="Times New Roman"/>
          <w:sz w:val="24"/>
          <w:szCs w:val="24"/>
        </w:rPr>
        <w:t>Averett</w:t>
      </w:r>
      <w:proofErr w:type="spellEnd"/>
      <w:r w:rsidRPr="00A0127C">
        <w:rPr>
          <w:rFonts w:ascii="Times New Roman" w:hAnsi="Times New Roman" w:cs="Times New Roman"/>
          <w:sz w:val="24"/>
          <w:szCs w:val="24"/>
        </w:rPr>
        <w:t>?</w:t>
      </w:r>
    </w:p>
    <w:p w:rsidR="00001DAB" w:rsidRPr="00A0127C" w:rsidRDefault="00001DAB" w:rsidP="00001DAB">
      <w:pPr>
        <w:pStyle w:val="ListParagraph"/>
        <w:rPr>
          <w:rFonts w:ascii="Times New Roman" w:hAnsi="Times New Roman" w:cs="Times New Roman"/>
          <w:sz w:val="24"/>
          <w:szCs w:val="24"/>
        </w:rPr>
      </w:pPr>
    </w:p>
    <w:p w:rsidR="00001DAB" w:rsidRPr="00A0127C" w:rsidRDefault="00001DAB" w:rsidP="00001DAB">
      <w:pPr>
        <w:pStyle w:val="ListParagraph"/>
        <w:numPr>
          <w:ilvl w:val="0"/>
          <w:numId w:val="3"/>
        </w:numPr>
        <w:rPr>
          <w:rFonts w:ascii="Times New Roman" w:hAnsi="Times New Roman" w:cs="Times New Roman"/>
          <w:sz w:val="24"/>
          <w:szCs w:val="24"/>
        </w:rPr>
      </w:pPr>
      <w:r w:rsidRPr="00A0127C">
        <w:rPr>
          <w:rFonts w:ascii="Times New Roman" w:hAnsi="Times New Roman" w:cs="Times New Roman"/>
          <w:sz w:val="24"/>
          <w:szCs w:val="24"/>
        </w:rPr>
        <w:t xml:space="preserve">Prepare for </w:t>
      </w:r>
      <w:r w:rsidR="00A0127C" w:rsidRPr="00A0127C">
        <w:rPr>
          <w:rFonts w:ascii="Times New Roman" w:hAnsi="Times New Roman" w:cs="Times New Roman"/>
          <w:b/>
          <w:sz w:val="24"/>
          <w:szCs w:val="24"/>
        </w:rPr>
        <w:t>HIGHER</w:t>
      </w:r>
      <w:r w:rsidRPr="00A0127C">
        <w:rPr>
          <w:rFonts w:ascii="Times New Roman" w:hAnsi="Times New Roman" w:cs="Times New Roman"/>
          <w:sz w:val="24"/>
          <w:szCs w:val="24"/>
        </w:rPr>
        <w:t xml:space="preserve"> </w:t>
      </w:r>
      <w:r w:rsidRPr="00A0127C">
        <w:rPr>
          <w:rFonts w:ascii="Times New Roman" w:hAnsi="Times New Roman" w:cs="Times New Roman"/>
          <w:b/>
          <w:sz w:val="24"/>
          <w:szCs w:val="24"/>
        </w:rPr>
        <w:t>EXPECTATIONS</w:t>
      </w:r>
      <w:r w:rsidRPr="00A0127C">
        <w:rPr>
          <w:rFonts w:ascii="Times New Roman" w:hAnsi="Times New Roman" w:cs="Times New Roman"/>
          <w:sz w:val="24"/>
          <w:szCs w:val="24"/>
        </w:rPr>
        <w:t xml:space="preserve">.  Students and parents were forgiving this spring with what we couldn’t do as well.  If we have </w:t>
      </w:r>
      <w:proofErr w:type="gramStart"/>
      <w:r w:rsidRPr="00A0127C">
        <w:rPr>
          <w:rFonts w:ascii="Times New Roman" w:hAnsi="Times New Roman" w:cs="Times New Roman"/>
          <w:sz w:val="24"/>
          <w:szCs w:val="24"/>
        </w:rPr>
        <w:t>a re-do</w:t>
      </w:r>
      <w:proofErr w:type="gramEnd"/>
      <w:r w:rsidRPr="00A0127C">
        <w:rPr>
          <w:rFonts w:ascii="Times New Roman" w:hAnsi="Times New Roman" w:cs="Times New Roman"/>
          <w:sz w:val="24"/>
          <w:szCs w:val="24"/>
        </w:rPr>
        <w:t>, they likely won’t be as much so forgiving.</w:t>
      </w:r>
    </w:p>
    <w:p w:rsidR="00001DAB" w:rsidRPr="00A0127C" w:rsidRDefault="00001DAB" w:rsidP="00001DAB">
      <w:pPr>
        <w:pStyle w:val="ListParagraph"/>
        <w:rPr>
          <w:rFonts w:ascii="Times New Roman" w:hAnsi="Times New Roman" w:cs="Times New Roman"/>
          <w:b/>
          <w:sz w:val="24"/>
          <w:szCs w:val="24"/>
        </w:rPr>
      </w:pPr>
    </w:p>
    <w:p w:rsidR="00001DAB" w:rsidRPr="00A0127C" w:rsidRDefault="00001DAB" w:rsidP="00001DAB">
      <w:pPr>
        <w:pStyle w:val="ListParagraph"/>
        <w:numPr>
          <w:ilvl w:val="0"/>
          <w:numId w:val="3"/>
        </w:numPr>
        <w:rPr>
          <w:rFonts w:ascii="Times New Roman" w:hAnsi="Times New Roman" w:cs="Times New Roman"/>
          <w:sz w:val="24"/>
          <w:szCs w:val="24"/>
        </w:rPr>
      </w:pPr>
      <w:r w:rsidRPr="00A0127C">
        <w:rPr>
          <w:rFonts w:ascii="Times New Roman" w:hAnsi="Times New Roman" w:cs="Times New Roman"/>
          <w:b/>
          <w:sz w:val="24"/>
          <w:szCs w:val="24"/>
        </w:rPr>
        <w:lastRenderedPageBreak/>
        <w:t>RE-IMAGINE</w:t>
      </w:r>
      <w:r w:rsidRPr="00A0127C">
        <w:rPr>
          <w:rFonts w:ascii="Times New Roman" w:hAnsi="Times New Roman" w:cs="Times New Roman"/>
          <w:sz w:val="24"/>
          <w:szCs w:val="24"/>
        </w:rPr>
        <w:t xml:space="preserve"> our opportunities and be ever more forward thinking and innovative!!  </w:t>
      </w:r>
      <w:proofErr w:type="spellStart"/>
      <w:r w:rsidRPr="00A0127C">
        <w:rPr>
          <w:rFonts w:ascii="Times New Roman" w:hAnsi="Times New Roman" w:cs="Times New Roman"/>
          <w:sz w:val="24"/>
          <w:szCs w:val="24"/>
        </w:rPr>
        <w:t>Averett</w:t>
      </w:r>
      <w:proofErr w:type="spellEnd"/>
      <w:r w:rsidRPr="00A0127C">
        <w:rPr>
          <w:rFonts w:ascii="Times New Roman" w:hAnsi="Times New Roman" w:cs="Times New Roman"/>
          <w:sz w:val="24"/>
          <w:szCs w:val="24"/>
        </w:rPr>
        <w:t xml:space="preserve"> 2025 and short/long term strategies – Which need to be protected?  And which paths may not be right anymore?   Forward-thinking, innovative, creative and collaborative.</w:t>
      </w:r>
      <w:r w:rsidR="00A0127C">
        <w:rPr>
          <w:rFonts w:ascii="Times New Roman" w:hAnsi="Times New Roman" w:cs="Times New Roman"/>
          <w:sz w:val="24"/>
          <w:szCs w:val="24"/>
        </w:rPr>
        <w:t xml:space="preserve">  Old ways of doing business will no longer work…</w:t>
      </w:r>
    </w:p>
    <w:p w:rsidR="00001DAB" w:rsidRPr="00A0127C" w:rsidRDefault="00001DAB" w:rsidP="00001DAB">
      <w:pPr>
        <w:pStyle w:val="ListParagraph"/>
        <w:rPr>
          <w:rFonts w:ascii="Times New Roman" w:hAnsi="Times New Roman" w:cs="Times New Roman"/>
          <w:b/>
          <w:sz w:val="24"/>
          <w:szCs w:val="24"/>
        </w:rPr>
      </w:pPr>
    </w:p>
    <w:p w:rsidR="00001DAB" w:rsidRPr="00A0127C" w:rsidRDefault="00001DAB" w:rsidP="00001DAB">
      <w:pPr>
        <w:pStyle w:val="ListParagraph"/>
        <w:numPr>
          <w:ilvl w:val="0"/>
          <w:numId w:val="3"/>
        </w:numPr>
        <w:rPr>
          <w:rFonts w:ascii="Times New Roman" w:hAnsi="Times New Roman" w:cs="Times New Roman"/>
          <w:sz w:val="24"/>
          <w:szCs w:val="24"/>
        </w:rPr>
      </w:pPr>
      <w:r w:rsidRPr="00A0127C">
        <w:rPr>
          <w:rFonts w:ascii="Times New Roman" w:hAnsi="Times New Roman" w:cs="Times New Roman"/>
          <w:b/>
          <w:sz w:val="24"/>
          <w:szCs w:val="24"/>
        </w:rPr>
        <w:t>SPEED</w:t>
      </w:r>
      <w:r w:rsidRPr="00A0127C">
        <w:rPr>
          <w:rFonts w:ascii="Times New Roman" w:hAnsi="Times New Roman" w:cs="Times New Roman"/>
          <w:sz w:val="24"/>
          <w:szCs w:val="24"/>
        </w:rPr>
        <w:t>…Fast-paced/speed of decision making</w:t>
      </w:r>
    </w:p>
    <w:p w:rsidR="00001DAB" w:rsidRPr="00A0127C" w:rsidRDefault="00001DAB" w:rsidP="00001DAB">
      <w:pPr>
        <w:pStyle w:val="ListParagraph"/>
        <w:rPr>
          <w:rFonts w:ascii="Times New Roman" w:hAnsi="Times New Roman" w:cs="Times New Roman"/>
          <w:sz w:val="24"/>
          <w:szCs w:val="24"/>
        </w:rPr>
      </w:pPr>
    </w:p>
    <w:p w:rsidR="00001DAB" w:rsidRPr="00A0127C" w:rsidRDefault="00001DAB" w:rsidP="00001DAB">
      <w:pPr>
        <w:pStyle w:val="ListParagraph"/>
        <w:numPr>
          <w:ilvl w:val="0"/>
          <w:numId w:val="3"/>
        </w:numPr>
        <w:rPr>
          <w:rFonts w:ascii="Times New Roman" w:hAnsi="Times New Roman" w:cs="Times New Roman"/>
          <w:sz w:val="24"/>
          <w:szCs w:val="24"/>
        </w:rPr>
      </w:pPr>
      <w:r w:rsidRPr="00A0127C">
        <w:rPr>
          <w:rFonts w:ascii="Times New Roman" w:hAnsi="Times New Roman" w:cs="Times New Roman"/>
          <w:sz w:val="24"/>
          <w:szCs w:val="24"/>
        </w:rPr>
        <w:t xml:space="preserve">Courage to </w:t>
      </w:r>
      <w:r w:rsidRPr="00A0127C">
        <w:rPr>
          <w:rFonts w:ascii="Times New Roman" w:hAnsi="Times New Roman" w:cs="Times New Roman"/>
          <w:b/>
          <w:sz w:val="24"/>
          <w:szCs w:val="24"/>
        </w:rPr>
        <w:t>STRESS TEST</w:t>
      </w:r>
      <w:r w:rsidRPr="00A0127C">
        <w:rPr>
          <w:rFonts w:ascii="Times New Roman" w:hAnsi="Times New Roman" w:cs="Times New Roman"/>
          <w:sz w:val="24"/>
          <w:szCs w:val="24"/>
        </w:rPr>
        <w:t xml:space="preserve"> all aspects of </w:t>
      </w:r>
      <w:proofErr w:type="spellStart"/>
      <w:r w:rsidRPr="00A0127C">
        <w:rPr>
          <w:rFonts w:ascii="Times New Roman" w:hAnsi="Times New Roman" w:cs="Times New Roman"/>
          <w:sz w:val="24"/>
          <w:szCs w:val="24"/>
        </w:rPr>
        <w:t>Averett</w:t>
      </w:r>
      <w:proofErr w:type="spellEnd"/>
    </w:p>
    <w:p w:rsidR="00001DAB" w:rsidRPr="00A0127C" w:rsidRDefault="00001DAB" w:rsidP="00001DAB">
      <w:pPr>
        <w:pStyle w:val="ListParagraph"/>
        <w:rPr>
          <w:rFonts w:ascii="Times New Roman" w:hAnsi="Times New Roman" w:cs="Times New Roman"/>
          <w:sz w:val="24"/>
          <w:szCs w:val="24"/>
        </w:rPr>
      </w:pPr>
    </w:p>
    <w:p w:rsidR="00001DAB" w:rsidRPr="00A0127C" w:rsidRDefault="00001DAB" w:rsidP="00001DAB">
      <w:pPr>
        <w:pStyle w:val="ListParagraph"/>
        <w:numPr>
          <w:ilvl w:val="0"/>
          <w:numId w:val="3"/>
        </w:numPr>
        <w:rPr>
          <w:rFonts w:ascii="Times New Roman" w:hAnsi="Times New Roman" w:cs="Times New Roman"/>
          <w:sz w:val="24"/>
          <w:szCs w:val="24"/>
        </w:rPr>
      </w:pPr>
      <w:r w:rsidRPr="00A0127C">
        <w:rPr>
          <w:rFonts w:ascii="Times New Roman" w:hAnsi="Times New Roman" w:cs="Times New Roman"/>
          <w:sz w:val="24"/>
          <w:szCs w:val="24"/>
        </w:rPr>
        <w:t xml:space="preserve">Simplify, </w:t>
      </w:r>
      <w:r w:rsidRPr="00A0127C">
        <w:rPr>
          <w:rFonts w:ascii="Times New Roman" w:hAnsi="Times New Roman" w:cs="Times New Roman"/>
          <w:b/>
          <w:sz w:val="24"/>
          <w:szCs w:val="24"/>
        </w:rPr>
        <w:t>SIMPLIFY</w:t>
      </w:r>
      <w:r w:rsidR="00A0127C">
        <w:rPr>
          <w:rFonts w:ascii="Times New Roman" w:hAnsi="Times New Roman" w:cs="Times New Roman"/>
          <w:sz w:val="24"/>
          <w:szCs w:val="24"/>
        </w:rPr>
        <w:t>, s</w:t>
      </w:r>
      <w:r w:rsidRPr="00A0127C">
        <w:rPr>
          <w:rFonts w:ascii="Times New Roman" w:hAnsi="Times New Roman" w:cs="Times New Roman"/>
          <w:sz w:val="24"/>
          <w:szCs w:val="24"/>
        </w:rPr>
        <w:t>implify so we reduce complexity (for students, for decision making, etc</w:t>
      </w:r>
      <w:r w:rsidR="00A0127C">
        <w:rPr>
          <w:rFonts w:ascii="Times New Roman" w:hAnsi="Times New Roman" w:cs="Times New Roman"/>
          <w:sz w:val="24"/>
          <w:szCs w:val="24"/>
        </w:rPr>
        <w:t>.</w:t>
      </w:r>
      <w:r w:rsidRPr="00A0127C">
        <w:rPr>
          <w:rFonts w:ascii="Times New Roman" w:hAnsi="Times New Roman" w:cs="Times New Roman"/>
          <w:sz w:val="24"/>
          <w:szCs w:val="24"/>
        </w:rPr>
        <w:t>)</w:t>
      </w:r>
    </w:p>
    <w:p w:rsidR="00001DAB" w:rsidRDefault="00001DAB" w:rsidP="00001DAB">
      <w:pPr>
        <w:pStyle w:val="ListParagraph"/>
        <w:rPr>
          <w:rFonts w:ascii="Times New Roman" w:hAnsi="Times New Roman" w:cs="Times New Roman"/>
          <w:sz w:val="24"/>
          <w:szCs w:val="24"/>
        </w:rPr>
      </w:pPr>
    </w:p>
    <w:p w:rsidR="00001DAB" w:rsidRDefault="00001DAB" w:rsidP="00001DAB">
      <w:pPr>
        <w:pStyle w:val="ListParagraph"/>
        <w:numPr>
          <w:ilvl w:val="0"/>
          <w:numId w:val="3"/>
        </w:numPr>
        <w:rPr>
          <w:rFonts w:ascii="Times New Roman" w:hAnsi="Times New Roman" w:cs="Times New Roman"/>
          <w:sz w:val="24"/>
          <w:szCs w:val="24"/>
        </w:rPr>
      </w:pPr>
      <w:r w:rsidRPr="00F46603">
        <w:rPr>
          <w:rFonts w:ascii="Times New Roman" w:hAnsi="Times New Roman" w:cs="Times New Roman"/>
          <w:sz w:val="24"/>
          <w:szCs w:val="24"/>
        </w:rPr>
        <w:t xml:space="preserve">Communicate, </w:t>
      </w:r>
      <w:r w:rsidRPr="00F46603">
        <w:rPr>
          <w:rFonts w:ascii="Times New Roman" w:hAnsi="Times New Roman" w:cs="Times New Roman"/>
          <w:b/>
          <w:sz w:val="24"/>
          <w:szCs w:val="24"/>
        </w:rPr>
        <w:t>COMMUNICATE,</w:t>
      </w:r>
      <w:r w:rsidRPr="00F46603">
        <w:rPr>
          <w:rFonts w:ascii="Times New Roman" w:hAnsi="Times New Roman" w:cs="Times New Roman"/>
          <w:sz w:val="24"/>
          <w:szCs w:val="24"/>
        </w:rPr>
        <w:t xml:space="preserve"> communicate</w:t>
      </w:r>
    </w:p>
    <w:p w:rsidR="000773F0" w:rsidRDefault="000773F0" w:rsidP="000773F0">
      <w:pPr>
        <w:pStyle w:val="ListParagraph"/>
        <w:rPr>
          <w:rFonts w:ascii="Times New Roman" w:hAnsi="Times New Roman" w:cs="Times New Roman"/>
          <w:sz w:val="24"/>
          <w:szCs w:val="24"/>
        </w:rPr>
      </w:pPr>
    </w:p>
    <w:p w:rsidR="000773F0" w:rsidRPr="000773F0" w:rsidRDefault="000773F0" w:rsidP="000773F0">
      <w:pPr>
        <w:pStyle w:val="ListParagraph"/>
        <w:rPr>
          <w:rFonts w:ascii="Times New Roman" w:hAnsi="Times New Roman" w:cs="Times New Roman"/>
          <w:sz w:val="24"/>
          <w:szCs w:val="24"/>
        </w:rPr>
      </w:pPr>
    </w:p>
    <w:p w:rsidR="000773F0" w:rsidRPr="00A0127C" w:rsidRDefault="000773F0" w:rsidP="000773F0">
      <w:pPr>
        <w:jc w:val="center"/>
        <w:rPr>
          <w:rFonts w:ascii="Times New Roman" w:hAnsi="Times New Roman" w:cs="Times New Roman"/>
          <w:b/>
          <w:sz w:val="24"/>
          <w:szCs w:val="24"/>
        </w:rPr>
      </w:pPr>
      <w:r w:rsidRPr="00A0127C">
        <w:rPr>
          <w:rFonts w:ascii="Times New Roman" w:hAnsi="Times New Roman" w:cs="Times New Roman"/>
          <w:b/>
          <w:sz w:val="24"/>
          <w:szCs w:val="24"/>
        </w:rPr>
        <w:t>WORK GROUP CHARGE &amp; NEXT STEPS</w:t>
      </w:r>
    </w:p>
    <w:p w:rsidR="000773F0" w:rsidRPr="00A0127C" w:rsidRDefault="000773F0" w:rsidP="000773F0">
      <w:pPr>
        <w:spacing w:line="240" w:lineRule="auto"/>
        <w:ind w:firstLine="360"/>
        <w:rPr>
          <w:rFonts w:ascii="Times New Roman" w:hAnsi="Times New Roman" w:cs="Times New Roman"/>
          <w:sz w:val="24"/>
          <w:szCs w:val="24"/>
        </w:rPr>
      </w:pPr>
      <w:r w:rsidRPr="00A0127C">
        <w:rPr>
          <w:rFonts w:ascii="Times New Roman" w:hAnsi="Times New Roman" w:cs="Times New Roman"/>
          <w:sz w:val="24"/>
          <w:szCs w:val="24"/>
        </w:rPr>
        <w:t>The charge for each work group is to conduct the following four steps</w:t>
      </w:r>
      <w:r>
        <w:rPr>
          <w:rFonts w:ascii="Times New Roman" w:hAnsi="Times New Roman" w:cs="Times New Roman"/>
          <w:sz w:val="24"/>
          <w:szCs w:val="24"/>
        </w:rPr>
        <w:t>,</w:t>
      </w:r>
      <w:r w:rsidRPr="00A0127C">
        <w:rPr>
          <w:rFonts w:ascii="Times New Roman" w:hAnsi="Times New Roman" w:cs="Times New Roman"/>
          <w:sz w:val="24"/>
          <w:szCs w:val="24"/>
        </w:rPr>
        <w:t xml:space="preserve"> for each of the scenarios above</w:t>
      </w:r>
      <w:r>
        <w:rPr>
          <w:rFonts w:ascii="Times New Roman" w:hAnsi="Times New Roman" w:cs="Times New Roman"/>
          <w:sz w:val="24"/>
          <w:szCs w:val="24"/>
        </w:rPr>
        <w:t>,</w:t>
      </w:r>
      <w:r w:rsidRPr="00A0127C">
        <w:rPr>
          <w:rFonts w:ascii="Times New Roman" w:hAnsi="Times New Roman" w:cs="Times New Roman"/>
          <w:sz w:val="24"/>
          <w:szCs w:val="24"/>
        </w:rPr>
        <w:t xml:space="preserve"> in keeping with the guiding principles summarized </w:t>
      </w:r>
      <w:r w:rsidR="00014701">
        <w:rPr>
          <w:rFonts w:ascii="Times New Roman" w:hAnsi="Times New Roman" w:cs="Times New Roman"/>
          <w:sz w:val="24"/>
          <w:szCs w:val="24"/>
        </w:rPr>
        <w:t>above</w:t>
      </w:r>
      <w:r w:rsidRPr="00A0127C">
        <w:rPr>
          <w:rFonts w:ascii="Times New Roman" w:hAnsi="Times New Roman" w:cs="Times New Roman"/>
          <w:sz w:val="24"/>
          <w:szCs w:val="24"/>
        </w:rPr>
        <w:t>.</w:t>
      </w:r>
    </w:p>
    <w:p w:rsidR="000773F0" w:rsidRPr="00A0127C" w:rsidRDefault="000773F0" w:rsidP="000773F0">
      <w:pPr>
        <w:pStyle w:val="ListParagraph"/>
        <w:numPr>
          <w:ilvl w:val="0"/>
          <w:numId w:val="1"/>
        </w:numPr>
        <w:rPr>
          <w:rFonts w:ascii="Times New Roman" w:hAnsi="Times New Roman" w:cs="Times New Roman"/>
          <w:sz w:val="24"/>
          <w:szCs w:val="24"/>
        </w:rPr>
      </w:pPr>
      <w:r w:rsidRPr="00A0127C">
        <w:rPr>
          <w:rFonts w:ascii="Times New Roman" w:hAnsi="Times New Roman" w:cs="Times New Roman"/>
          <w:sz w:val="24"/>
          <w:szCs w:val="24"/>
        </w:rPr>
        <w:t>Diagnose the challenges presented by each scenario and develop a coherent viewpoint of the forces at work first.</w:t>
      </w:r>
    </w:p>
    <w:p w:rsidR="000773F0" w:rsidRPr="00A0127C" w:rsidRDefault="000773F0" w:rsidP="000773F0">
      <w:pPr>
        <w:pStyle w:val="ListParagraph"/>
        <w:numPr>
          <w:ilvl w:val="0"/>
          <w:numId w:val="1"/>
        </w:numPr>
        <w:rPr>
          <w:rFonts w:ascii="Times New Roman" w:hAnsi="Times New Roman" w:cs="Times New Roman"/>
          <w:sz w:val="24"/>
          <w:szCs w:val="24"/>
        </w:rPr>
      </w:pPr>
      <w:r w:rsidRPr="00A0127C">
        <w:rPr>
          <w:rFonts w:ascii="Times New Roman" w:hAnsi="Times New Roman" w:cs="Times New Roman"/>
          <w:sz w:val="24"/>
          <w:szCs w:val="24"/>
        </w:rPr>
        <w:t xml:space="preserve">Examine the possible medium and long-term implications of each scenario; </w:t>
      </w:r>
    </w:p>
    <w:p w:rsidR="000773F0" w:rsidRPr="00A0127C" w:rsidRDefault="000773F0" w:rsidP="000773F0">
      <w:pPr>
        <w:pStyle w:val="ListParagraph"/>
        <w:numPr>
          <w:ilvl w:val="0"/>
          <w:numId w:val="1"/>
        </w:numPr>
        <w:rPr>
          <w:rFonts w:ascii="Times New Roman" w:hAnsi="Times New Roman" w:cs="Times New Roman"/>
          <w:sz w:val="24"/>
          <w:szCs w:val="24"/>
        </w:rPr>
      </w:pPr>
      <w:r w:rsidRPr="00A0127C">
        <w:rPr>
          <w:rFonts w:ascii="Times New Roman" w:hAnsi="Times New Roman" w:cs="Times New Roman"/>
          <w:sz w:val="24"/>
          <w:szCs w:val="24"/>
        </w:rPr>
        <w:t>In keeping with the 10 guiding principles, identify at least three cutting edge alternative solutions and make recommendation of best path forward.</w:t>
      </w:r>
    </w:p>
    <w:p w:rsidR="000773F0" w:rsidRPr="00A0127C" w:rsidRDefault="000773F0" w:rsidP="000773F0">
      <w:pPr>
        <w:pStyle w:val="ListParagraph"/>
        <w:numPr>
          <w:ilvl w:val="0"/>
          <w:numId w:val="1"/>
        </w:numPr>
        <w:rPr>
          <w:rFonts w:ascii="Times New Roman" w:hAnsi="Times New Roman" w:cs="Times New Roman"/>
          <w:sz w:val="24"/>
          <w:szCs w:val="24"/>
        </w:rPr>
      </w:pPr>
      <w:r w:rsidRPr="00A0127C">
        <w:rPr>
          <w:rFonts w:ascii="Times New Roman" w:hAnsi="Times New Roman" w:cs="Times New Roman"/>
          <w:sz w:val="24"/>
          <w:szCs w:val="24"/>
        </w:rPr>
        <w:t>Develop detailed plan and follow up action steps.</w:t>
      </w:r>
    </w:p>
    <w:p w:rsidR="00001DAB" w:rsidRPr="00F46603" w:rsidRDefault="00001DAB" w:rsidP="00001DAB">
      <w:pPr>
        <w:pStyle w:val="ListParagraph"/>
        <w:rPr>
          <w:rFonts w:ascii="Times New Roman" w:hAnsi="Times New Roman" w:cs="Times New Roman"/>
          <w:sz w:val="24"/>
          <w:szCs w:val="24"/>
        </w:rPr>
      </w:pPr>
    </w:p>
    <w:p w:rsidR="00745D04" w:rsidRDefault="00A0127C" w:rsidP="00A0127C">
      <w:pPr>
        <w:jc w:val="center"/>
        <w:rPr>
          <w:rFonts w:ascii="Times New Roman" w:hAnsi="Times New Roman" w:cs="Times New Roman"/>
          <w:b/>
          <w:sz w:val="24"/>
          <w:szCs w:val="24"/>
        </w:rPr>
      </w:pPr>
      <w:r>
        <w:rPr>
          <w:rFonts w:ascii="Times New Roman" w:hAnsi="Times New Roman" w:cs="Times New Roman"/>
          <w:b/>
          <w:sz w:val="24"/>
          <w:szCs w:val="24"/>
        </w:rPr>
        <w:t>TIMELINE</w:t>
      </w:r>
    </w:p>
    <w:p w:rsidR="00A0127C" w:rsidRDefault="00A0127C" w:rsidP="00A0127C">
      <w:pPr>
        <w:rPr>
          <w:rFonts w:ascii="Times New Roman" w:hAnsi="Times New Roman" w:cs="Times New Roman"/>
          <w:sz w:val="24"/>
          <w:szCs w:val="24"/>
        </w:rPr>
      </w:pPr>
      <w:r>
        <w:rPr>
          <w:rFonts w:ascii="Times New Roman" w:hAnsi="Times New Roman" w:cs="Times New Roman"/>
          <w:sz w:val="24"/>
          <w:szCs w:val="24"/>
        </w:rPr>
        <w:t>The deadlines for completion of the steps outlined above will be incremental.  Work groups will be asked to work report out at the following intervals:</w:t>
      </w:r>
    </w:p>
    <w:p w:rsidR="00A0127C" w:rsidRPr="00F65B27" w:rsidRDefault="00A0127C" w:rsidP="00A0127C">
      <w:pPr>
        <w:rPr>
          <w:rFonts w:ascii="Times New Roman" w:hAnsi="Times New Roman" w:cs="Times New Roman"/>
          <w:b/>
          <w:sz w:val="24"/>
          <w:szCs w:val="24"/>
        </w:rPr>
      </w:pPr>
      <w:r w:rsidRPr="00F65B27">
        <w:rPr>
          <w:rFonts w:ascii="Times New Roman" w:hAnsi="Times New Roman" w:cs="Times New Roman"/>
          <w:b/>
          <w:sz w:val="24"/>
          <w:szCs w:val="24"/>
        </w:rPr>
        <w:t>By M</w:t>
      </w:r>
      <w:r w:rsidR="00766B63">
        <w:rPr>
          <w:rFonts w:ascii="Times New Roman" w:hAnsi="Times New Roman" w:cs="Times New Roman"/>
          <w:b/>
          <w:sz w:val="24"/>
          <w:szCs w:val="24"/>
        </w:rPr>
        <w:t xml:space="preserve">ay </w:t>
      </w:r>
      <w:r w:rsidR="002A2294">
        <w:rPr>
          <w:rFonts w:ascii="Times New Roman" w:hAnsi="Times New Roman" w:cs="Times New Roman"/>
          <w:b/>
          <w:sz w:val="24"/>
          <w:szCs w:val="24"/>
        </w:rPr>
        <w:t>8</w:t>
      </w:r>
      <w:r w:rsidRPr="00F65B27">
        <w:rPr>
          <w:rFonts w:ascii="Times New Roman" w:hAnsi="Times New Roman" w:cs="Times New Roman"/>
          <w:b/>
          <w:sz w:val="24"/>
          <w:szCs w:val="24"/>
        </w:rPr>
        <w:t xml:space="preserve">:  </w:t>
      </w:r>
      <w:r w:rsidR="00F65B27" w:rsidRPr="00F65B27">
        <w:rPr>
          <w:rFonts w:ascii="Times New Roman" w:hAnsi="Times New Roman" w:cs="Times New Roman"/>
          <w:b/>
          <w:sz w:val="24"/>
          <w:szCs w:val="24"/>
        </w:rPr>
        <w:tab/>
      </w:r>
      <w:r w:rsidRPr="00F65B27">
        <w:rPr>
          <w:rFonts w:ascii="Times New Roman" w:hAnsi="Times New Roman" w:cs="Times New Roman"/>
          <w:b/>
          <w:sz w:val="24"/>
          <w:szCs w:val="24"/>
        </w:rPr>
        <w:t>Completion of Steps #1 and #2</w:t>
      </w:r>
    </w:p>
    <w:p w:rsidR="00F65B27" w:rsidRPr="00F65B27" w:rsidRDefault="00F65B27" w:rsidP="00F65B27">
      <w:pPr>
        <w:pStyle w:val="ListParagraph"/>
        <w:numPr>
          <w:ilvl w:val="0"/>
          <w:numId w:val="9"/>
        </w:numPr>
        <w:rPr>
          <w:rFonts w:ascii="Times New Roman" w:hAnsi="Times New Roman" w:cs="Times New Roman"/>
          <w:sz w:val="24"/>
          <w:szCs w:val="24"/>
        </w:rPr>
      </w:pPr>
      <w:r w:rsidRPr="00F65B27">
        <w:rPr>
          <w:rFonts w:ascii="Times New Roman" w:hAnsi="Times New Roman" w:cs="Times New Roman"/>
          <w:sz w:val="24"/>
          <w:szCs w:val="24"/>
        </w:rPr>
        <w:t>Diagnose the challenges presented by each scenario and develop a coherent viewpoint of the forces at work first.</w:t>
      </w:r>
    </w:p>
    <w:p w:rsidR="00F65B27" w:rsidRPr="00A0127C" w:rsidRDefault="00F65B27" w:rsidP="00F65B27">
      <w:pPr>
        <w:pStyle w:val="ListParagraph"/>
        <w:numPr>
          <w:ilvl w:val="0"/>
          <w:numId w:val="9"/>
        </w:numPr>
        <w:rPr>
          <w:rFonts w:ascii="Times New Roman" w:hAnsi="Times New Roman" w:cs="Times New Roman"/>
          <w:sz w:val="24"/>
          <w:szCs w:val="24"/>
        </w:rPr>
      </w:pPr>
      <w:r w:rsidRPr="00A0127C">
        <w:rPr>
          <w:rFonts w:ascii="Times New Roman" w:hAnsi="Times New Roman" w:cs="Times New Roman"/>
          <w:sz w:val="24"/>
          <w:szCs w:val="24"/>
        </w:rPr>
        <w:t xml:space="preserve">Examine the possible medium and long-term implications of each scenario; </w:t>
      </w:r>
    </w:p>
    <w:p w:rsidR="00A0127C" w:rsidRPr="00F65B27" w:rsidRDefault="00F65B27" w:rsidP="00A0127C">
      <w:pPr>
        <w:rPr>
          <w:rFonts w:ascii="Times New Roman" w:hAnsi="Times New Roman" w:cs="Times New Roman"/>
          <w:b/>
          <w:sz w:val="24"/>
          <w:szCs w:val="24"/>
        </w:rPr>
      </w:pPr>
      <w:r w:rsidRPr="00F65B27">
        <w:rPr>
          <w:rFonts w:ascii="Times New Roman" w:hAnsi="Times New Roman" w:cs="Times New Roman"/>
          <w:b/>
          <w:sz w:val="24"/>
          <w:szCs w:val="24"/>
        </w:rPr>
        <w:t>By M</w:t>
      </w:r>
      <w:r w:rsidR="002A2294">
        <w:rPr>
          <w:rFonts w:ascii="Times New Roman" w:hAnsi="Times New Roman" w:cs="Times New Roman"/>
          <w:b/>
          <w:sz w:val="24"/>
          <w:szCs w:val="24"/>
        </w:rPr>
        <w:t>ay 20</w:t>
      </w:r>
      <w:r w:rsidRPr="00F65B27">
        <w:rPr>
          <w:rFonts w:ascii="Times New Roman" w:hAnsi="Times New Roman" w:cs="Times New Roman"/>
          <w:b/>
          <w:sz w:val="24"/>
          <w:szCs w:val="24"/>
        </w:rPr>
        <w:t xml:space="preserve">:  </w:t>
      </w:r>
      <w:r w:rsidRPr="00F65B27">
        <w:rPr>
          <w:rFonts w:ascii="Times New Roman" w:hAnsi="Times New Roman" w:cs="Times New Roman"/>
          <w:b/>
          <w:sz w:val="24"/>
          <w:szCs w:val="24"/>
        </w:rPr>
        <w:tab/>
        <w:t>Completion of Step #3</w:t>
      </w:r>
    </w:p>
    <w:p w:rsidR="00F65B27" w:rsidRPr="00A0127C" w:rsidRDefault="00F65B27" w:rsidP="00F65B27">
      <w:pPr>
        <w:pStyle w:val="ListParagraph"/>
        <w:numPr>
          <w:ilvl w:val="0"/>
          <w:numId w:val="9"/>
        </w:numPr>
        <w:rPr>
          <w:rFonts w:ascii="Times New Roman" w:hAnsi="Times New Roman" w:cs="Times New Roman"/>
          <w:sz w:val="24"/>
          <w:szCs w:val="24"/>
        </w:rPr>
      </w:pPr>
      <w:r w:rsidRPr="00A0127C">
        <w:rPr>
          <w:rFonts w:ascii="Times New Roman" w:hAnsi="Times New Roman" w:cs="Times New Roman"/>
          <w:sz w:val="24"/>
          <w:szCs w:val="24"/>
        </w:rPr>
        <w:t>In keeping with the 10 guiding principles, identify at least three cutting edge alternative solutions and make recommendation of best path forward.</w:t>
      </w:r>
    </w:p>
    <w:p w:rsidR="00F65B27" w:rsidRPr="00F65B27" w:rsidRDefault="00F65B27" w:rsidP="00A0127C">
      <w:pPr>
        <w:rPr>
          <w:rFonts w:ascii="Times New Roman" w:hAnsi="Times New Roman" w:cs="Times New Roman"/>
          <w:b/>
          <w:sz w:val="24"/>
          <w:szCs w:val="24"/>
        </w:rPr>
      </w:pPr>
      <w:r w:rsidRPr="00F65B27">
        <w:rPr>
          <w:rFonts w:ascii="Times New Roman" w:hAnsi="Times New Roman" w:cs="Times New Roman"/>
          <w:b/>
          <w:sz w:val="24"/>
          <w:szCs w:val="24"/>
        </w:rPr>
        <w:t>By M</w:t>
      </w:r>
      <w:r w:rsidR="00766B63">
        <w:rPr>
          <w:rFonts w:ascii="Times New Roman" w:hAnsi="Times New Roman" w:cs="Times New Roman"/>
          <w:b/>
          <w:sz w:val="24"/>
          <w:szCs w:val="24"/>
        </w:rPr>
        <w:t>ay 2</w:t>
      </w:r>
      <w:r w:rsidR="002A2294">
        <w:rPr>
          <w:rFonts w:ascii="Times New Roman" w:hAnsi="Times New Roman" w:cs="Times New Roman"/>
          <w:b/>
          <w:sz w:val="24"/>
          <w:szCs w:val="24"/>
        </w:rPr>
        <w:t>9</w:t>
      </w:r>
      <w:r w:rsidRPr="00F65B27">
        <w:rPr>
          <w:rFonts w:ascii="Times New Roman" w:hAnsi="Times New Roman" w:cs="Times New Roman"/>
          <w:b/>
          <w:sz w:val="24"/>
          <w:szCs w:val="24"/>
        </w:rPr>
        <w:t xml:space="preserve">: </w:t>
      </w:r>
      <w:r w:rsidRPr="00F65B27">
        <w:rPr>
          <w:rFonts w:ascii="Times New Roman" w:hAnsi="Times New Roman" w:cs="Times New Roman"/>
          <w:b/>
          <w:sz w:val="24"/>
          <w:szCs w:val="24"/>
        </w:rPr>
        <w:tab/>
        <w:t>Completion of Step #4</w:t>
      </w:r>
    </w:p>
    <w:p w:rsidR="00F65B27" w:rsidRDefault="00F65B27" w:rsidP="00F65B27">
      <w:pPr>
        <w:pStyle w:val="ListParagraph"/>
        <w:numPr>
          <w:ilvl w:val="0"/>
          <w:numId w:val="9"/>
        </w:numPr>
        <w:rPr>
          <w:rFonts w:ascii="Times New Roman" w:hAnsi="Times New Roman" w:cs="Times New Roman"/>
          <w:sz w:val="24"/>
          <w:szCs w:val="24"/>
        </w:rPr>
      </w:pPr>
      <w:r w:rsidRPr="00F65B27">
        <w:rPr>
          <w:rFonts w:ascii="Times New Roman" w:hAnsi="Times New Roman" w:cs="Times New Roman"/>
          <w:sz w:val="24"/>
          <w:szCs w:val="24"/>
        </w:rPr>
        <w:t>Develop detailed plan and follow up action steps.</w:t>
      </w:r>
    </w:p>
    <w:p w:rsidR="002A2294" w:rsidRDefault="002A2294" w:rsidP="002A2294">
      <w:pPr>
        <w:rPr>
          <w:rFonts w:ascii="Times New Roman" w:hAnsi="Times New Roman" w:cs="Times New Roman"/>
          <w:sz w:val="24"/>
          <w:szCs w:val="24"/>
        </w:rPr>
      </w:pPr>
    </w:p>
    <w:p w:rsidR="002A2294" w:rsidRDefault="002A2294" w:rsidP="002A2294">
      <w:pPr>
        <w:rPr>
          <w:rFonts w:ascii="Times New Roman" w:hAnsi="Times New Roman" w:cs="Times New Roman"/>
          <w:sz w:val="24"/>
          <w:szCs w:val="24"/>
        </w:rPr>
      </w:pPr>
      <w:r w:rsidRPr="002A2294">
        <w:rPr>
          <w:rFonts w:ascii="Times New Roman" w:hAnsi="Times New Roman" w:cs="Times New Roman"/>
          <w:b/>
          <w:sz w:val="24"/>
          <w:szCs w:val="24"/>
        </w:rPr>
        <w:t>June 3:</w:t>
      </w:r>
      <w:r>
        <w:rPr>
          <w:rFonts w:ascii="Times New Roman" w:hAnsi="Times New Roman" w:cs="Times New Roman"/>
          <w:sz w:val="24"/>
          <w:szCs w:val="24"/>
        </w:rPr>
        <w:t xml:space="preserve">  </w:t>
      </w:r>
      <w:r>
        <w:rPr>
          <w:rFonts w:ascii="Times New Roman" w:hAnsi="Times New Roman" w:cs="Times New Roman"/>
          <w:sz w:val="24"/>
          <w:szCs w:val="24"/>
        </w:rPr>
        <w:tab/>
        <w:t>Sustainable Foundations Committee Meeting of the Board</w:t>
      </w:r>
    </w:p>
    <w:p w:rsidR="002A2294" w:rsidRDefault="002A2294" w:rsidP="002A2294">
      <w:pPr>
        <w:rPr>
          <w:rFonts w:ascii="Times New Roman" w:hAnsi="Times New Roman" w:cs="Times New Roman"/>
          <w:sz w:val="24"/>
          <w:szCs w:val="24"/>
        </w:rPr>
      </w:pPr>
      <w:r w:rsidRPr="002A2294">
        <w:rPr>
          <w:rFonts w:ascii="Times New Roman" w:hAnsi="Times New Roman" w:cs="Times New Roman"/>
          <w:b/>
          <w:sz w:val="24"/>
          <w:szCs w:val="24"/>
        </w:rPr>
        <w:t>June 17:</w:t>
      </w:r>
      <w:r>
        <w:rPr>
          <w:rFonts w:ascii="Times New Roman" w:hAnsi="Times New Roman" w:cs="Times New Roman"/>
          <w:sz w:val="24"/>
          <w:szCs w:val="24"/>
        </w:rPr>
        <w:t xml:space="preserve"> </w:t>
      </w:r>
      <w:r>
        <w:rPr>
          <w:rFonts w:ascii="Times New Roman" w:hAnsi="Times New Roman" w:cs="Times New Roman"/>
          <w:sz w:val="24"/>
          <w:szCs w:val="24"/>
        </w:rPr>
        <w:tab/>
        <w:t>Board of Trustees Meeting</w:t>
      </w:r>
    </w:p>
    <w:p w:rsidR="002A2294" w:rsidRDefault="00843D5D" w:rsidP="002A2294">
      <w:pPr>
        <w:rPr>
          <w:rFonts w:ascii="Times New Roman" w:hAnsi="Times New Roman" w:cs="Times New Roman"/>
          <w:sz w:val="24"/>
          <w:szCs w:val="24"/>
        </w:rPr>
      </w:pPr>
      <w:r>
        <w:rPr>
          <w:rFonts w:ascii="Times New Roman" w:hAnsi="Times New Roman" w:cs="Times New Roman"/>
          <w:b/>
          <w:sz w:val="24"/>
          <w:szCs w:val="24"/>
        </w:rPr>
        <w:t xml:space="preserve">By </w:t>
      </w:r>
      <w:r w:rsidR="002A2294" w:rsidRPr="002A2294">
        <w:rPr>
          <w:rFonts w:ascii="Times New Roman" w:hAnsi="Times New Roman" w:cs="Times New Roman"/>
          <w:b/>
          <w:sz w:val="24"/>
          <w:szCs w:val="24"/>
        </w:rPr>
        <w:t>July 1:</w:t>
      </w:r>
      <w:r w:rsidR="002A2294" w:rsidRPr="002A2294">
        <w:rPr>
          <w:rFonts w:ascii="Times New Roman" w:hAnsi="Times New Roman" w:cs="Times New Roman"/>
          <w:b/>
          <w:sz w:val="24"/>
          <w:szCs w:val="24"/>
        </w:rPr>
        <w:tab/>
      </w:r>
      <w:r w:rsidRPr="00843D5D">
        <w:rPr>
          <w:rFonts w:ascii="Times New Roman" w:hAnsi="Times New Roman" w:cs="Times New Roman"/>
          <w:sz w:val="24"/>
          <w:szCs w:val="24"/>
        </w:rPr>
        <w:t>A</w:t>
      </w:r>
      <w:r w:rsidR="002A2294" w:rsidRPr="00843D5D">
        <w:rPr>
          <w:rFonts w:ascii="Times New Roman" w:hAnsi="Times New Roman" w:cs="Times New Roman"/>
          <w:sz w:val="24"/>
          <w:szCs w:val="24"/>
        </w:rPr>
        <w:t>nno</w:t>
      </w:r>
      <w:r w:rsidR="002A2294">
        <w:rPr>
          <w:rFonts w:ascii="Times New Roman" w:hAnsi="Times New Roman" w:cs="Times New Roman"/>
          <w:sz w:val="24"/>
          <w:szCs w:val="24"/>
        </w:rPr>
        <w:t>unce plans for Fall Re-Opening</w:t>
      </w:r>
    </w:p>
    <w:p w:rsidR="00824DF5" w:rsidRPr="002A2294" w:rsidRDefault="00824DF5" w:rsidP="002A2294">
      <w:pPr>
        <w:rPr>
          <w:rFonts w:ascii="Times New Roman" w:hAnsi="Times New Roman" w:cs="Times New Roman"/>
          <w:sz w:val="24"/>
          <w:szCs w:val="24"/>
        </w:rPr>
      </w:pPr>
    </w:p>
    <w:p w:rsidR="00824DF5" w:rsidRPr="00414FAA" w:rsidRDefault="00824DF5" w:rsidP="00824DF5">
      <w:pPr>
        <w:spacing w:after="0" w:line="240" w:lineRule="auto"/>
        <w:jc w:val="center"/>
        <w:rPr>
          <w:rFonts w:ascii="Times New Roman" w:hAnsi="Times New Roman" w:cs="Times New Roman"/>
          <w:b/>
          <w:sz w:val="28"/>
          <w:szCs w:val="28"/>
        </w:rPr>
      </w:pPr>
      <w:r w:rsidRPr="00414FAA">
        <w:rPr>
          <w:rFonts w:ascii="Times New Roman" w:hAnsi="Times New Roman" w:cs="Times New Roman"/>
          <w:b/>
          <w:sz w:val="28"/>
          <w:szCs w:val="28"/>
        </w:rPr>
        <w:t>Coronavirus:  Looking Forward</w:t>
      </w:r>
    </w:p>
    <w:p w:rsidR="00824DF5" w:rsidRDefault="00824DF5" w:rsidP="00824DF5">
      <w:pPr>
        <w:spacing w:after="0" w:line="240" w:lineRule="auto"/>
        <w:jc w:val="center"/>
        <w:rPr>
          <w:rFonts w:ascii="Times New Roman" w:hAnsi="Times New Roman" w:cs="Times New Roman"/>
          <w:b/>
          <w:sz w:val="28"/>
          <w:szCs w:val="28"/>
        </w:rPr>
      </w:pPr>
      <w:r w:rsidRPr="00414FAA">
        <w:rPr>
          <w:rFonts w:ascii="Times New Roman" w:hAnsi="Times New Roman" w:cs="Times New Roman"/>
          <w:b/>
          <w:sz w:val="28"/>
          <w:szCs w:val="28"/>
        </w:rPr>
        <w:t>Work Group Composition</w:t>
      </w:r>
    </w:p>
    <w:p w:rsidR="00824DF5" w:rsidRDefault="00824DF5" w:rsidP="00824DF5">
      <w:pPr>
        <w:spacing w:after="0" w:line="240" w:lineRule="auto"/>
        <w:jc w:val="center"/>
        <w:rPr>
          <w:rFonts w:ascii="Times New Roman" w:hAnsi="Times New Roman" w:cs="Times New Roman"/>
          <w:b/>
          <w:sz w:val="24"/>
          <w:szCs w:val="24"/>
        </w:rPr>
      </w:pPr>
    </w:p>
    <w:p w:rsidR="00824DF5" w:rsidRPr="005C6489" w:rsidRDefault="00824DF5" w:rsidP="00824DF5">
      <w:pPr>
        <w:spacing w:after="0" w:line="240" w:lineRule="auto"/>
        <w:jc w:val="center"/>
        <w:rPr>
          <w:rFonts w:ascii="Times New Roman" w:hAnsi="Times New Roman" w:cs="Times New Roman"/>
          <w:b/>
          <w:sz w:val="24"/>
          <w:szCs w:val="24"/>
        </w:rPr>
      </w:pPr>
      <w:r w:rsidRPr="005C6489">
        <w:rPr>
          <w:rFonts w:ascii="Times New Roman" w:hAnsi="Times New Roman" w:cs="Times New Roman"/>
          <w:b/>
          <w:sz w:val="24"/>
          <w:szCs w:val="24"/>
        </w:rPr>
        <w:t xml:space="preserve">Transformational Learning Experiences </w:t>
      </w:r>
    </w:p>
    <w:p w:rsidR="00824DF5" w:rsidRPr="005C6489" w:rsidRDefault="00824DF5" w:rsidP="00824DF5">
      <w:pPr>
        <w:spacing w:after="0" w:line="240" w:lineRule="auto"/>
        <w:jc w:val="center"/>
        <w:rPr>
          <w:rFonts w:ascii="Times New Roman" w:hAnsi="Times New Roman" w:cs="Times New Roman"/>
          <w:sz w:val="24"/>
          <w:szCs w:val="24"/>
        </w:rPr>
      </w:pPr>
      <w:r w:rsidRPr="005C6489">
        <w:rPr>
          <w:rFonts w:ascii="Times New Roman" w:hAnsi="Times New Roman" w:cs="Times New Roman"/>
          <w:sz w:val="24"/>
          <w:szCs w:val="24"/>
        </w:rPr>
        <w:t xml:space="preserve">Dr. Tim </w:t>
      </w:r>
      <w:proofErr w:type="spellStart"/>
      <w:r w:rsidRPr="005C6489">
        <w:rPr>
          <w:rFonts w:ascii="Times New Roman" w:hAnsi="Times New Roman" w:cs="Times New Roman"/>
          <w:sz w:val="24"/>
          <w:szCs w:val="24"/>
        </w:rPr>
        <w:t>Fulop</w:t>
      </w:r>
      <w:proofErr w:type="spellEnd"/>
      <w:r>
        <w:rPr>
          <w:rFonts w:ascii="Times New Roman" w:hAnsi="Times New Roman" w:cs="Times New Roman"/>
          <w:sz w:val="24"/>
          <w:szCs w:val="24"/>
        </w:rPr>
        <w:t xml:space="preserve">/Lesley </w:t>
      </w:r>
      <w:proofErr w:type="spellStart"/>
      <w:r>
        <w:rPr>
          <w:rFonts w:ascii="Times New Roman" w:hAnsi="Times New Roman" w:cs="Times New Roman"/>
          <w:sz w:val="24"/>
          <w:szCs w:val="24"/>
        </w:rPr>
        <w:t>Villarose</w:t>
      </w:r>
      <w:proofErr w:type="spellEnd"/>
    </w:p>
    <w:p w:rsidR="00824DF5" w:rsidRPr="005C6489" w:rsidRDefault="00824DF5" w:rsidP="00824DF5">
      <w:pPr>
        <w:spacing w:after="0" w:line="240" w:lineRule="auto"/>
        <w:rPr>
          <w:sz w:val="24"/>
          <w:szCs w:val="24"/>
        </w:rPr>
      </w:pPr>
      <w:r w:rsidRPr="005C6489">
        <w:rPr>
          <w:sz w:val="24"/>
          <w:szCs w:val="24"/>
        </w:rPr>
        <w:t xml:space="preserve">          </w:t>
      </w:r>
    </w:p>
    <w:p w:rsidR="00824DF5" w:rsidRPr="005C6489" w:rsidRDefault="00824DF5" w:rsidP="00824D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Work Group 1:  </w:t>
      </w:r>
      <w:r w:rsidRPr="005C6489">
        <w:rPr>
          <w:rFonts w:ascii="Times New Roman" w:hAnsi="Times New Roman" w:cs="Times New Roman"/>
          <w:b/>
          <w:sz w:val="24"/>
          <w:szCs w:val="24"/>
        </w:rPr>
        <w:t>Teaching/Learning</w:t>
      </w:r>
    </w:p>
    <w:p w:rsidR="00824DF5" w:rsidRDefault="00824DF5" w:rsidP="00824DF5">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5C6489">
        <w:rPr>
          <w:rFonts w:ascii="Times New Roman" w:hAnsi="Times New Roman" w:cs="Times New Roman"/>
          <w:sz w:val="24"/>
          <w:szCs w:val="24"/>
        </w:rPr>
        <w:t>am McKirdy</w:t>
      </w:r>
      <w:r>
        <w:rPr>
          <w:rFonts w:ascii="Times New Roman" w:hAnsi="Times New Roman" w:cs="Times New Roman"/>
          <w:sz w:val="24"/>
          <w:szCs w:val="24"/>
        </w:rPr>
        <w:t xml:space="preserve"> (co-leader/facilitator)</w:t>
      </w:r>
    </w:p>
    <w:p w:rsidR="00824DF5" w:rsidRPr="005C6489"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Jennifer Hughes</w:t>
      </w:r>
      <w:r>
        <w:rPr>
          <w:rFonts w:ascii="Times New Roman" w:hAnsi="Times New Roman" w:cs="Times New Roman"/>
          <w:sz w:val="24"/>
          <w:szCs w:val="24"/>
        </w:rPr>
        <w:t xml:space="preserve"> (co-leader/facilitator)</w:t>
      </w:r>
    </w:p>
    <w:p w:rsidR="00824DF5" w:rsidRPr="003659E1" w:rsidRDefault="00824DF5" w:rsidP="00824DF5">
      <w:pPr>
        <w:spacing w:after="0" w:line="240" w:lineRule="auto"/>
        <w:rPr>
          <w:rFonts w:ascii="Times New Roman" w:hAnsi="Times New Roman" w:cs="Times New Roman"/>
          <w:sz w:val="24"/>
          <w:szCs w:val="24"/>
        </w:rPr>
      </w:pPr>
      <w:r w:rsidRPr="003659E1">
        <w:rPr>
          <w:rFonts w:ascii="Times New Roman" w:hAnsi="Times New Roman" w:cs="Times New Roman"/>
          <w:sz w:val="24"/>
          <w:szCs w:val="24"/>
        </w:rPr>
        <w:t>Susan Huckstep</w:t>
      </w:r>
      <w:r>
        <w:rPr>
          <w:rFonts w:ascii="Times New Roman" w:hAnsi="Times New Roman" w:cs="Times New Roman"/>
          <w:sz w:val="24"/>
          <w:szCs w:val="24"/>
        </w:rPr>
        <w:t xml:space="preserve"> (co-leader/facilitator)</w:t>
      </w:r>
    </w:p>
    <w:p w:rsidR="00824DF5" w:rsidRPr="005C6489"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Jackie Finney</w:t>
      </w:r>
      <w:r>
        <w:rPr>
          <w:rFonts w:ascii="Times New Roman" w:hAnsi="Times New Roman" w:cs="Times New Roman"/>
          <w:sz w:val="24"/>
          <w:szCs w:val="24"/>
        </w:rPr>
        <w:t xml:space="preserve"> </w:t>
      </w:r>
    </w:p>
    <w:p w:rsidR="00824DF5" w:rsidRPr="005C6489"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Ginger Henderson</w:t>
      </w:r>
    </w:p>
    <w:p w:rsidR="00824DF5" w:rsidRPr="005C6489"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Carly Pe</w:t>
      </w:r>
      <w:r>
        <w:rPr>
          <w:rFonts w:ascii="Times New Roman" w:hAnsi="Times New Roman" w:cs="Times New Roman"/>
          <w:sz w:val="24"/>
          <w:szCs w:val="24"/>
        </w:rPr>
        <w:t>a</w:t>
      </w:r>
      <w:r w:rsidRPr="005C6489">
        <w:rPr>
          <w:rFonts w:ascii="Times New Roman" w:hAnsi="Times New Roman" w:cs="Times New Roman"/>
          <w:sz w:val="24"/>
          <w:szCs w:val="24"/>
        </w:rPr>
        <w:t>rce</w:t>
      </w:r>
    </w:p>
    <w:p w:rsidR="00824DF5"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David Rosenberg</w:t>
      </w:r>
    </w:p>
    <w:p w:rsidR="00824DF5" w:rsidRPr="005C6489"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Susan Rowland</w:t>
      </w:r>
    </w:p>
    <w:p w:rsidR="00824DF5"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Gary Tucker</w:t>
      </w:r>
    </w:p>
    <w:p w:rsidR="00824DF5" w:rsidRPr="005C6489" w:rsidRDefault="00824DF5" w:rsidP="00824DF5">
      <w:pPr>
        <w:spacing w:after="0" w:line="240" w:lineRule="auto"/>
        <w:rPr>
          <w:rFonts w:ascii="Times New Roman" w:hAnsi="Times New Roman" w:cs="Times New Roman"/>
          <w:i/>
          <w:sz w:val="24"/>
          <w:szCs w:val="24"/>
        </w:rPr>
      </w:pPr>
    </w:p>
    <w:p w:rsidR="00824DF5" w:rsidRPr="005C6489" w:rsidRDefault="00824DF5" w:rsidP="00824DF5">
      <w:pPr>
        <w:spacing w:after="0" w:line="240" w:lineRule="auto"/>
        <w:jc w:val="center"/>
        <w:rPr>
          <w:rFonts w:ascii="Times New Roman" w:hAnsi="Times New Roman" w:cs="Times New Roman"/>
          <w:b/>
          <w:sz w:val="24"/>
          <w:szCs w:val="24"/>
        </w:rPr>
      </w:pPr>
      <w:r w:rsidRPr="005C6489">
        <w:rPr>
          <w:rFonts w:ascii="Times New Roman" w:hAnsi="Times New Roman" w:cs="Times New Roman"/>
          <w:b/>
          <w:sz w:val="24"/>
          <w:szCs w:val="24"/>
        </w:rPr>
        <w:t>Enrollment Growth and Visibility</w:t>
      </w:r>
    </w:p>
    <w:p w:rsidR="00824DF5" w:rsidRPr="005C6489" w:rsidRDefault="00824DF5" w:rsidP="00824DF5">
      <w:pPr>
        <w:spacing w:after="0" w:line="240" w:lineRule="auto"/>
        <w:jc w:val="center"/>
        <w:rPr>
          <w:rFonts w:ascii="Times New Roman" w:hAnsi="Times New Roman" w:cs="Times New Roman"/>
          <w:i/>
          <w:sz w:val="24"/>
          <w:szCs w:val="24"/>
        </w:rPr>
      </w:pPr>
      <w:r w:rsidRPr="005C6489">
        <w:rPr>
          <w:rFonts w:ascii="Times New Roman" w:hAnsi="Times New Roman" w:cs="Times New Roman"/>
          <w:sz w:val="24"/>
          <w:szCs w:val="24"/>
        </w:rPr>
        <w:t xml:space="preserve">Stacy Gato, Meg Stevens, Lesley </w:t>
      </w:r>
      <w:proofErr w:type="spellStart"/>
      <w:r w:rsidRPr="005C6489">
        <w:rPr>
          <w:rFonts w:ascii="Times New Roman" w:hAnsi="Times New Roman" w:cs="Times New Roman"/>
          <w:sz w:val="24"/>
          <w:szCs w:val="24"/>
        </w:rPr>
        <w:t>Villarose</w:t>
      </w:r>
      <w:proofErr w:type="spellEnd"/>
    </w:p>
    <w:p w:rsidR="00824DF5" w:rsidRPr="005C6489" w:rsidRDefault="00824DF5" w:rsidP="00824DF5">
      <w:pPr>
        <w:spacing w:after="0" w:line="240" w:lineRule="auto"/>
        <w:rPr>
          <w:rFonts w:ascii="Times New Roman" w:hAnsi="Times New Roman" w:cs="Times New Roman"/>
          <w:i/>
          <w:sz w:val="24"/>
          <w:szCs w:val="24"/>
        </w:rPr>
      </w:pPr>
    </w:p>
    <w:p w:rsidR="00824DF5" w:rsidRPr="005C6489"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b/>
          <w:sz w:val="24"/>
          <w:szCs w:val="24"/>
        </w:rPr>
        <w:t>Work Group 2: Recruitment of Incoming Class</w:t>
      </w:r>
      <w:r w:rsidRPr="005C6489">
        <w:rPr>
          <w:rFonts w:ascii="Times New Roman" w:hAnsi="Times New Roman" w:cs="Times New Roman"/>
          <w:sz w:val="24"/>
          <w:szCs w:val="24"/>
        </w:rPr>
        <w:t xml:space="preserve"> </w:t>
      </w:r>
    </w:p>
    <w:p w:rsidR="00824DF5"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Joel Nester</w:t>
      </w:r>
      <w:r>
        <w:rPr>
          <w:rFonts w:ascii="Times New Roman" w:hAnsi="Times New Roman" w:cs="Times New Roman"/>
          <w:sz w:val="24"/>
          <w:szCs w:val="24"/>
        </w:rPr>
        <w:t xml:space="preserve"> (co-leader/facilitator)</w:t>
      </w:r>
    </w:p>
    <w:p w:rsidR="00824DF5"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Carly Pearce</w:t>
      </w:r>
      <w:r>
        <w:rPr>
          <w:rFonts w:ascii="Times New Roman" w:hAnsi="Times New Roman" w:cs="Times New Roman"/>
          <w:sz w:val="24"/>
          <w:szCs w:val="24"/>
        </w:rPr>
        <w:t xml:space="preserve"> (co-leader/facilitator)</w:t>
      </w:r>
    </w:p>
    <w:p w:rsidR="00824DF5" w:rsidRPr="005C6489" w:rsidRDefault="00824DF5" w:rsidP="00824DF5">
      <w:pPr>
        <w:spacing w:after="0" w:line="240" w:lineRule="auto"/>
        <w:rPr>
          <w:rFonts w:ascii="Times New Roman" w:hAnsi="Times New Roman" w:cs="Times New Roman"/>
          <w:sz w:val="24"/>
          <w:szCs w:val="24"/>
        </w:rPr>
      </w:pPr>
      <w:r>
        <w:rPr>
          <w:rFonts w:ascii="Times New Roman" w:hAnsi="Times New Roman" w:cs="Times New Roman"/>
          <w:sz w:val="24"/>
          <w:szCs w:val="24"/>
        </w:rPr>
        <w:t>Kara Hankins</w:t>
      </w:r>
    </w:p>
    <w:p w:rsidR="00824DF5"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 xml:space="preserve">Danny Miller </w:t>
      </w:r>
    </w:p>
    <w:p w:rsidR="00824DF5" w:rsidRPr="005C6489"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 xml:space="preserve">Meg Stevens </w:t>
      </w:r>
    </w:p>
    <w:p w:rsidR="00824DF5" w:rsidRDefault="00824DF5" w:rsidP="00824DF5">
      <w:pPr>
        <w:spacing w:after="0" w:line="240" w:lineRule="auto"/>
        <w:ind w:left="2160" w:hanging="2160"/>
        <w:rPr>
          <w:rFonts w:ascii="Times New Roman" w:hAnsi="Times New Roman" w:cs="Times New Roman"/>
          <w:sz w:val="24"/>
          <w:szCs w:val="24"/>
        </w:rPr>
      </w:pPr>
      <w:r w:rsidRPr="00F86FAC">
        <w:rPr>
          <w:rFonts w:ascii="Times New Roman" w:hAnsi="Times New Roman" w:cs="Times New Roman"/>
          <w:sz w:val="24"/>
          <w:szCs w:val="24"/>
        </w:rPr>
        <w:t xml:space="preserve">Lesley </w:t>
      </w:r>
      <w:proofErr w:type="spellStart"/>
      <w:r w:rsidRPr="00F86FAC">
        <w:rPr>
          <w:rFonts w:ascii="Times New Roman" w:hAnsi="Times New Roman" w:cs="Times New Roman"/>
          <w:sz w:val="24"/>
          <w:szCs w:val="24"/>
        </w:rPr>
        <w:t>Villarose</w:t>
      </w:r>
      <w:proofErr w:type="spellEnd"/>
    </w:p>
    <w:p w:rsidR="00824DF5" w:rsidRDefault="00824DF5" w:rsidP="00824DF5">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Travis Williams</w:t>
      </w:r>
    </w:p>
    <w:p w:rsidR="00824DF5" w:rsidRPr="00A431D6" w:rsidRDefault="00824DF5" w:rsidP="00824DF5">
      <w:pPr>
        <w:spacing w:after="0" w:line="240" w:lineRule="auto"/>
        <w:ind w:left="2160" w:hanging="2160"/>
        <w:rPr>
          <w:rFonts w:ascii="Times New Roman" w:hAnsi="Times New Roman" w:cs="Times New Roman"/>
          <w:sz w:val="24"/>
          <w:szCs w:val="24"/>
        </w:rPr>
      </w:pPr>
      <w:r w:rsidRPr="00A431D6">
        <w:rPr>
          <w:rFonts w:ascii="Times New Roman" w:hAnsi="Times New Roman" w:cs="Times New Roman"/>
          <w:sz w:val="24"/>
          <w:szCs w:val="24"/>
        </w:rPr>
        <w:t>Pam Harris</w:t>
      </w:r>
    </w:p>
    <w:p w:rsidR="00824DF5" w:rsidRPr="00A431D6" w:rsidRDefault="00824DF5" w:rsidP="00824DF5">
      <w:pPr>
        <w:spacing w:after="0" w:line="240" w:lineRule="auto"/>
        <w:ind w:left="2160" w:hanging="2160"/>
        <w:rPr>
          <w:rFonts w:ascii="Times New Roman" w:hAnsi="Times New Roman" w:cs="Times New Roman"/>
          <w:sz w:val="24"/>
          <w:szCs w:val="24"/>
        </w:rPr>
      </w:pPr>
      <w:r w:rsidRPr="00A431D6">
        <w:rPr>
          <w:rFonts w:ascii="Times New Roman" w:hAnsi="Times New Roman" w:cs="Times New Roman"/>
          <w:sz w:val="24"/>
          <w:szCs w:val="24"/>
        </w:rPr>
        <w:t>Christy Davis</w:t>
      </w:r>
    </w:p>
    <w:p w:rsidR="00824DF5" w:rsidRPr="005C6489" w:rsidRDefault="00824DF5" w:rsidP="00824DF5">
      <w:pPr>
        <w:spacing w:after="0" w:line="240" w:lineRule="auto"/>
        <w:ind w:left="2160" w:hanging="2160"/>
        <w:rPr>
          <w:rFonts w:ascii="Times New Roman" w:hAnsi="Times New Roman" w:cs="Times New Roman"/>
          <w:b/>
          <w:sz w:val="24"/>
          <w:szCs w:val="24"/>
        </w:rPr>
      </w:pPr>
    </w:p>
    <w:p w:rsidR="00824DF5" w:rsidRPr="005C6489" w:rsidRDefault="00824DF5" w:rsidP="00824DF5">
      <w:pPr>
        <w:spacing w:after="0" w:line="240" w:lineRule="auto"/>
        <w:ind w:left="2160" w:hanging="2160"/>
        <w:rPr>
          <w:rFonts w:ascii="Times New Roman" w:hAnsi="Times New Roman" w:cs="Times New Roman"/>
          <w:b/>
          <w:sz w:val="24"/>
          <w:szCs w:val="24"/>
        </w:rPr>
      </w:pPr>
      <w:r w:rsidRPr="005C6489">
        <w:rPr>
          <w:rFonts w:ascii="Times New Roman" w:hAnsi="Times New Roman" w:cs="Times New Roman"/>
          <w:b/>
          <w:sz w:val="24"/>
          <w:szCs w:val="24"/>
        </w:rPr>
        <w:t>Work Group 3:  Current Student Retention</w:t>
      </w:r>
      <w:r>
        <w:rPr>
          <w:rFonts w:ascii="Times New Roman" w:hAnsi="Times New Roman" w:cs="Times New Roman"/>
          <w:b/>
          <w:sz w:val="24"/>
          <w:szCs w:val="24"/>
        </w:rPr>
        <w:t xml:space="preserve"> -- </w:t>
      </w:r>
      <w:r w:rsidRPr="005C6489">
        <w:rPr>
          <w:rFonts w:ascii="Times New Roman" w:hAnsi="Times New Roman" w:cs="Times New Roman"/>
          <w:b/>
          <w:sz w:val="24"/>
          <w:szCs w:val="24"/>
        </w:rPr>
        <w:t>Student Success, Support and Experience</w:t>
      </w:r>
      <w:r>
        <w:rPr>
          <w:rFonts w:ascii="Times New Roman" w:hAnsi="Times New Roman" w:cs="Times New Roman"/>
          <w:sz w:val="24"/>
          <w:szCs w:val="24"/>
        </w:rPr>
        <w:t xml:space="preserve"> </w:t>
      </w:r>
      <w:r w:rsidRPr="005C6489">
        <w:rPr>
          <w:rFonts w:ascii="Times New Roman" w:hAnsi="Times New Roman" w:cs="Times New Roman"/>
          <w:sz w:val="24"/>
          <w:szCs w:val="24"/>
        </w:rPr>
        <w:t xml:space="preserve"> </w:t>
      </w:r>
    </w:p>
    <w:p w:rsidR="00824DF5"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Chris Ellis</w:t>
      </w:r>
      <w:r>
        <w:rPr>
          <w:rFonts w:ascii="Times New Roman" w:hAnsi="Times New Roman" w:cs="Times New Roman"/>
          <w:sz w:val="24"/>
          <w:szCs w:val="24"/>
        </w:rPr>
        <w:t xml:space="preserve"> (co-leader/facilitator)</w:t>
      </w:r>
    </w:p>
    <w:p w:rsidR="00824DF5"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Erin S</w:t>
      </w:r>
      <w:r>
        <w:rPr>
          <w:rFonts w:ascii="Times New Roman" w:hAnsi="Times New Roman" w:cs="Times New Roman"/>
          <w:sz w:val="24"/>
          <w:szCs w:val="24"/>
        </w:rPr>
        <w:t>c</w:t>
      </w:r>
      <w:r w:rsidRPr="005C6489">
        <w:rPr>
          <w:rFonts w:ascii="Times New Roman" w:hAnsi="Times New Roman" w:cs="Times New Roman"/>
          <w:sz w:val="24"/>
          <w:szCs w:val="24"/>
        </w:rPr>
        <w:t>hlauch</w:t>
      </w:r>
      <w:r>
        <w:rPr>
          <w:rFonts w:ascii="Times New Roman" w:hAnsi="Times New Roman" w:cs="Times New Roman"/>
          <w:sz w:val="24"/>
          <w:szCs w:val="24"/>
        </w:rPr>
        <w:t xml:space="preserve"> (co-leader/facilitator)</w:t>
      </w:r>
    </w:p>
    <w:p w:rsidR="00824DF5" w:rsidRPr="005C6489" w:rsidRDefault="00824DF5" w:rsidP="00824DF5">
      <w:pPr>
        <w:spacing w:after="0" w:line="240" w:lineRule="auto"/>
        <w:rPr>
          <w:rFonts w:ascii="Times New Roman" w:hAnsi="Times New Roman" w:cs="Times New Roman"/>
          <w:sz w:val="24"/>
          <w:szCs w:val="24"/>
        </w:rPr>
      </w:pPr>
      <w:r>
        <w:rPr>
          <w:rFonts w:ascii="Times New Roman" w:hAnsi="Times New Roman" w:cs="Times New Roman"/>
          <w:sz w:val="24"/>
          <w:szCs w:val="24"/>
        </w:rPr>
        <w:t>Izy Obi</w:t>
      </w:r>
    </w:p>
    <w:p w:rsidR="00824DF5" w:rsidRPr="005C6489" w:rsidRDefault="00824DF5" w:rsidP="00824DF5">
      <w:pPr>
        <w:spacing w:after="0" w:line="240" w:lineRule="auto"/>
        <w:rPr>
          <w:rFonts w:ascii="Times New Roman" w:hAnsi="Times New Roman" w:cs="Times New Roman"/>
          <w:sz w:val="24"/>
          <w:szCs w:val="24"/>
        </w:rPr>
      </w:pPr>
      <w:r>
        <w:rPr>
          <w:rFonts w:ascii="Times New Roman" w:hAnsi="Times New Roman" w:cs="Times New Roman"/>
          <w:sz w:val="24"/>
          <w:szCs w:val="24"/>
        </w:rPr>
        <w:t>Janet Roberson</w:t>
      </w:r>
    </w:p>
    <w:p w:rsidR="00824DF5" w:rsidRPr="005C6489"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Meg Stevens</w:t>
      </w:r>
    </w:p>
    <w:p w:rsidR="00824DF5" w:rsidRPr="005C6489"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lastRenderedPageBreak/>
        <w:t>Bren Taylor</w:t>
      </w:r>
    </w:p>
    <w:p w:rsidR="00824DF5"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sz w:val="24"/>
          <w:szCs w:val="24"/>
        </w:rPr>
        <w:t xml:space="preserve">Lesley </w:t>
      </w:r>
      <w:proofErr w:type="spellStart"/>
      <w:r w:rsidRPr="005C6489">
        <w:rPr>
          <w:rFonts w:ascii="Times New Roman" w:hAnsi="Times New Roman" w:cs="Times New Roman"/>
          <w:sz w:val="24"/>
          <w:szCs w:val="24"/>
        </w:rPr>
        <w:t>Villarose</w:t>
      </w:r>
      <w:proofErr w:type="spellEnd"/>
    </w:p>
    <w:p w:rsidR="00824DF5" w:rsidRDefault="00824DF5" w:rsidP="00824DF5">
      <w:pPr>
        <w:spacing w:after="0" w:line="240" w:lineRule="auto"/>
        <w:rPr>
          <w:rFonts w:ascii="Times New Roman" w:hAnsi="Times New Roman" w:cs="Times New Roman"/>
          <w:sz w:val="24"/>
          <w:szCs w:val="24"/>
        </w:rPr>
      </w:pPr>
      <w:r>
        <w:rPr>
          <w:rFonts w:ascii="Times New Roman" w:hAnsi="Times New Roman" w:cs="Times New Roman"/>
          <w:sz w:val="24"/>
          <w:szCs w:val="24"/>
        </w:rPr>
        <w:t>Lee Wilkerson</w:t>
      </w:r>
    </w:p>
    <w:p w:rsidR="00824DF5" w:rsidRDefault="00824DF5" w:rsidP="00824DF5">
      <w:pPr>
        <w:spacing w:after="0" w:line="240" w:lineRule="auto"/>
        <w:rPr>
          <w:rFonts w:ascii="Times New Roman" w:hAnsi="Times New Roman" w:cs="Times New Roman"/>
          <w:sz w:val="24"/>
          <w:szCs w:val="24"/>
        </w:rPr>
      </w:pPr>
      <w:r>
        <w:rPr>
          <w:rFonts w:ascii="Times New Roman" w:hAnsi="Times New Roman" w:cs="Times New Roman"/>
          <w:sz w:val="24"/>
          <w:szCs w:val="24"/>
        </w:rPr>
        <w:t>Raven Williams</w:t>
      </w:r>
    </w:p>
    <w:p w:rsidR="00824DF5" w:rsidRDefault="00824DF5" w:rsidP="00824DF5">
      <w:pPr>
        <w:spacing w:after="0" w:line="240" w:lineRule="auto"/>
        <w:rPr>
          <w:rFonts w:ascii="Times New Roman" w:hAnsi="Times New Roman" w:cs="Times New Roman"/>
          <w:sz w:val="24"/>
          <w:szCs w:val="24"/>
        </w:rPr>
      </w:pPr>
      <w:r w:rsidRPr="00A431D6">
        <w:rPr>
          <w:rFonts w:ascii="Times New Roman" w:hAnsi="Times New Roman" w:cs="Times New Roman"/>
          <w:sz w:val="24"/>
          <w:szCs w:val="24"/>
        </w:rPr>
        <w:t xml:space="preserve">Barb </w:t>
      </w:r>
      <w:proofErr w:type="spellStart"/>
      <w:r w:rsidRPr="00A431D6">
        <w:rPr>
          <w:rFonts w:ascii="Times New Roman" w:hAnsi="Times New Roman" w:cs="Times New Roman"/>
          <w:sz w:val="24"/>
          <w:szCs w:val="24"/>
        </w:rPr>
        <w:t>Kushubar</w:t>
      </w:r>
      <w:proofErr w:type="spellEnd"/>
    </w:p>
    <w:p w:rsidR="00824DF5" w:rsidRPr="007D3272" w:rsidRDefault="00824DF5" w:rsidP="00824DF5">
      <w:pPr>
        <w:spacing w:after="0" w:line="240" w:lineRule="auto"/>
        <w:rPr>
          <w:rFonts w:ascii="Times New Roman" w:hAnsi="Times New Roman" w:cs="Times New Roman"/>
          <w:sz w:val="24"/>
          <w:szCs w:val="24"/>
        </w:rPr>
      </w:pPr>
      <w:r>
        <w:rPr>
          <w:rFonts w:ascii="Times New Roman" w:hAnsi="Times New Roman" w:cs="Times New Roman"/>
          <w:sz w:val="24"/>
          <w:szCs w:val="24"/>
        </w:rPr>
        <w:t>David Hanbury</w:t>
      </w:r>
    </w:p>
    <w:p w:rsidR="00824DF5" w:rsidRPr="007D3272" w:rsidRDefault="00824DF5" w:rsidP="00824DF5">
      <w:pPr>
        <w:spacing w:after="0" w:line="240" w:lineRule="auto"/>
        <w:ind w:left="2160" w:hanging="2160"/>
        <w:rPr>
          <w:rFonts w:ascii="Times New Roman" w:hAnsi="Times New Roman" w:cs="Times New Roman"/>
          <w:sz w:val="24"/>
          <w:szCs w:val="24"/>
        </w:rPr>
      </w:pPr>
      <w:r w:rsidRPr="007D3272">
        <w:rPr>
          <w:rFonts w:ascii="Times New Roman" w:hAnsi="Times New Roman" w:cs="Times New Roman"/>
          <w:sz w:val="24"/>
          <w:szCs w:val="24"/>
        </w:rPr>
        <w:t>Liz Cervantes</w:t>
      </w:r>
    </w:p>
    <w:p w:rsidR="00824DF5" w:rsidRPr="007D3272" w:rsidRDefault="00824DF5" w:rsidP="00824DF5">
      <w:pPr>
        <w:spacing w:after="0" w:line="240" w:lineRule="auto"/>
        <w:ind w:left="2160" w:hanging="2160"/>
        <w:rPr>
          <w:rFonts w:ascii="Times New Roman" w:hAnsi="Times New Roman" w:cs="Times New Roman"/>
          <w:sz w:val="24"/>
          <w:szCs w:val="24"/>
        </w:rPr>
      </w:pPr>
      <w:r w:rsidRPr="007D3272">
        <w:rPr>
          <w:rFonts w:ascii="Times New Roman" w:hAnsi="Times New Roman" w:cs="Times New Roman"/>
          <w:sz w:val="24"/>
          <w:szCs w:val="24"/>
        </w:rPr>
        <w:t>Lesley Cole</w:t>
      </w:r>
    </w:p>
    <w:p w:rsidR="00824DF5" w:rsidRPr="007D3272" w:rsidRDefault="00824DF5" w:rsidP="00824DF5">
      <w:pPr>
        <w:spacing w:after="0" w:line="240" w:lineRule="auto"/>
        <w:ind w:left="2160" w:hanging="2160"/>
        <w:rPr>
          <w:rFonts w:ascii="Times New Roman" w:hAnsi="Times New Roman" w:cs="Times New Roman"/>
          <w:sz w:val="24"/>
          <w:szCs w:val="24"/>
        </w:rPr>
      </w:pPr>
      <w:r w:rsidRPr="007D3272">
        <w:rPr>
          <w:rFonts w:ascii="Times New Roman" w:hAnsi="Times New Roman" w:cs="Times New Roman"/>
          <w:sz w:val="24"/>
          <w:szCs w:val="24"/>
        </w:rPr>
        <w:t>Cheryl Dalton</w:t>
      </w:r>
    </w:p>
    <w:p w:rsidR="00824DF5" w:rsidRDefault="00824DF5" w:rsidP="00824DF5">
      <w:pPr>
        <w:spacing w:after="0" w:line="240" w:lineRule="auto"/>
        <w:ind w:left="2160" w:hanging="2160"/>
        <w:jc w:val="center"/>
        <w:rPr>
          <w:rFonts w:ascii="Times New Roman" w:hAnsi="Times New Roman" w:cs="Times New Roman"/>
          <w:b/>
          <w:sz w:val="24"/>
          <w:szCs w:val="24"/>
        </w:rPr>
      </w:pPr>
    </w:p>
    <w:p w:rsidR="00824DF5" w:rsidRPr="005C6489" w:rsidRDefault="00824DF5" w:rsidP="00824DF5">
      <w:pPr>
        <w:spacing w:after="0" w:line="240" w:lineRule="auto"/>
        <w:ind w:left="2160" w:hanging="2160"/>
        <w:jc w:val="center"/>
        <w:rPr>
          <w:rFonts w:ascii="Times New Roman" w:hAnsi="Times New Roman" w:cs="Times New Roman"/>
          <w:b/>
          <w:sz w:val="24"/>
          <w:szCs w:val="24"/>
        </w:rPr>
      </w:pPr>
      <w:r w:rsidRPr="005C6489">
        <w:rPr>
          <w:rFonts w:ascii="Times New Roman" w:hAnsi="Times New Roman" w:cs="Times New Roman"/>
          <w:b/>
          <w:sz w:val="24"/>
          <w:szCs w:val="24"/>
        </w:rPr>
        <w:t>Sustainable Foundations</w:t>
      </w:r>
    </w:p>
    <w:p w:rsidR="00824DF5" w:rsidRPr="005C6489" w:rsidRDefault="00824DF5" w:rsidP="00824DF5">
      <w:pPr>
        <w:spacing w:after="0" w:line="240" w:lineRule="auto"/>
        <w:ind w:left="2160" w:hanging="2160"/>
        <w:jc w:val="center"/>
        <w:rPr>
          <w:rFonts w:ascii="Times New Roman" w:hAnsi="Times New Roman" w:cs="Times New Roman"/>
          <w:sz w:val="24"/>
          <w:szCs w:val="24"/>
        </w:rPr>
      </w:pPr>
      <w:r w:rsidRPr="005C6489">
        <w:rPr>
          <w:rFonts w:ascii="Times New Roman" w:hAnsi="Times New Roman" w:cs="Times New Roman"/>
          <w:sz w:val="24"/>
          <w:szCs w:val="24"/>
        </w:rPr>
        <w:t xml:space="preserve">Don </w:t>
      </w:r>
      <w:proofErr w:type="spellStart"/>
      <w:r w:rsidRPr="005C6489">
        <w:rPr>
          <w:rFonts w:ascii="Times New Roman" w:hAnsi="Times New Roman" w:cs="Times New Roman"/>
          <w:sz w:val="24"/>
          <w:szCs w:val="24"/>
        </w:rPr>
        <w:t>Aungst</w:t>
      </w:r>
      <w:proofErr w:type="spellEnd"/>
      <w:r w:rsidRPr="005C6489">
        <w:rPr>
          <w:rFonts w:ascii="Times New Roman" w:hAnsi="Times New Roman" w:cs="Times New Roman"/>
          <w:sz w:val="24"/>
          <w:szCs w:val="24"/>
        </w:rPr>
        <w:t xml:space="preserve">/Buddy </w:t>
      </w:r>
      <w:proofErr w:type="spellStart"/>
      <w:r w:rsidRPr="005C6489">
        <w:rPr>
          <w:rFonts w:ascii="Times New Roman" w:hAnsi="Times New Roman" w:cs="Times New Roman"/>
          <w:sz w:val="24"/>
          <w:szCs w:val="24"/>
        </w:rPr>
        <w:t>Rawley</w:t>
      </w:r>
      <w:proofErr w:type="spellEnd"/>
    </w:p>
    <w:p w:rsidR="00824DF5" w:rsidRPr="005C6489" w:rsidRDefault="00824DF5" w:rsidP="00824DF5">
      <w:pPr>
        <w:spacing w:after="0" w:line="240" w:lineRule="auto"/>
        <w:ind w:left="2160" w:hanging="2160"/>
        <w:rPr>
          <w:rFonts w:ascii="Times New Roman" w:hAnsi="Times New Roman" w:cs="Times New Roman"/>
          <w:b/>
          <w:sz w:val="24"/>
          <w:szCs w:val="24"/>
        </w:rPr>
      </w:pPr>
    </w:p>
    <w:p w:rsidR="00824DF5" w:rsidRDefault="00824DF5" w:rsidP="00824DF5">
      <w:pPr>
        <w:spacing w:after="0" w:line="240" w:lineRule="auto"/>
        <w:ind w:left="2160" w:hanging="2160"/>
        <w:rPr>
          <w:rFonts w:ascii="Times New Roman" w:hAnsi="Times New Roman" w:cs="Times New Roman"/>
          <w:b/>
          <w:sz w:val="24"/>
          <w:szCs w:val="24"/>
        </w:rPr>
      </w:pPr>
      <w:r w:rsidRPr="005C6489">
        <w:rPr>
          <w:rFonts w:ascii="Times New Roman" w:hAnsi="Times New Roman" w:cs="Times New Roman"/>
          <w:b/>
          <w:sz w:val="24"/>
          <w:szCs w:val="24"/>
        </w:rPr>
        <w:t xml:space="preserve">Work Group 4:  </w:t>
      </w:r>
      <w:r>
        <w:rPr>
          <w:rFonts w:ascii="Times New Roman" w:hAnsi="Times New Roman" w:cs="Times New Roman"/>
          <w:b/>
          <w:sz w:val="24"/>
          <w:szCs w:val="24"/>
        </w:rPr>
        <w:tab/>
        <w:t>Campus</w:t>
      </w:r>
      <w:r w:rsidRPr="005C6489">
        <w:rPr>
          <w:rFonts w:ascii="Times New Roman" w:hAnsi="Times New Roman" w:cs="Times New Roman"/>
          <w:b/>
          <w:sz w:val="24"/>
          <w:szCs w:val="24"/>
        </w:rPr>
        <w:t xml:space="preserve"> </w:t>
      </w:r>
      <w:r>
        <w:rPr>
          <w:rFonts w:ascii="Times New Roman" w:hAnsi="Times New Roman" w:cs="Times New Roman"/>
          <w:b/>
          <w:sz w:val="24"/>
          <w:szCs w:val="24"/>
        </w:rPr>
        <w:t>Health and W</w:t>
      </w:r>
      <w:r w:rsidRPr="005C6489">
        <w:rPr>
          <w:rFonts w:ascii="Times New Roman" w:hAnsi="Times New Roman" w:cs="Times New Roman"/>
          <w:b/>
          <w:sz w:val="24"/>
          <w:szCs w:val="24"/>
        </w:rPr>
        <w:t>elfare</w:t>
      </w:r>
      <w:r>
        <w:rPr>
          <w:rFonts w:ascii="Times New Roman" w:hAnsi="Times New Roman" w:cs="Times New Roman"/>
          <w:b/>
          <w:sz w:val="24"/>
          <w:szCs w:val="24"/>
        </w:rPr>
        <w:t xml:space="preserve"> – Employees and Students</w:t>
      </w:r>
    </w:p>
    <w:p w:rsidR="00824DF5" w:rsidRDefault="00824DF5" w:rsidP="00824DF5">
      <w:pPr>
        <w:spacing w:after="0" w:line="240" w:lineRule="auto"/>
        <w:ind w:left="2160"/>
        <w:rPr>
          <w:rFonts w:ascii="Times New Roman" w:hAnsi="Times New Roman" w:cs="Times New Roman"/>
          <w:b/>
          <w:sz w:val="24"/>
          <w:szCs w:val="24"/>
        </w:rPr>
      </w:pPr>
      <w:r w:rsidRPr="005C6489">
        <w:rPr>
          <w:rFonts w:ascii="Times New Roman" w:hAnsi="Times New Roman" w:cs="Times New Roman"/>
          <w:b/>
          <w:sz w:val="24"/>
          <w:szCs w:val="24"/>
        </w:rPr>
        <w:t>(</w:t>
      </w:r>
      <w:proofErr w:type="gramStart"/>
      <w:r w:rsidRPr="005C6489">
        <w:rPr>
          <w:rFonts w:ascii="Times New Roman" w:hAnsi="Times New Roman" w:cs="Times New Roman"/>
          <w:b/>
          <w:sz w:val="24"/>
          <w:szCs w:val="24"/>
        </w:rPr>
        <w:t>behaviors</w:t>
      </w:r>
      <w:proofErr w:type="gramEnd"/>
      <w:r w:rsidRPr="005C6489">
        <w:rPr>
          <w:rFonts w:ascii="Times New Roman" w:hAnsi="Times New Roman" w:cs="Times New Roman"/>
          <w:b/>
          <w:sz w:val="24"/>
          <w:szCs w:val="24"/>
        </w:rPr>
        <w:t>, needs, support, morale)</w:t>
      </w:r>
    </w:p>
    <w:p w:rsidR="00824DF5" w:rsidRDefault="00824DF5" w:rsidP="00824DF5">
      <w:pPr>
        <w:spacing w:after="0" w:line="240" w:lineRule="auto"/>
        <w:ind w:left="2160"/>
        <w:rPr>
          <w:rFonts w:ascii="Times New Roman" w:hAnsi="Times New Roman" w:cs="Times New Roman"/>
          <w:b/>
          <w:sz w:val="24"/>
          <w:szCs w:val="24"/>
        </w:rPr>
      </w:pPr>
      <w:bookmarkStart w:id="0" w:name="_GoBack"/>
      <w:bookmarkEnd w:id="0"/>
      <w:r w:rsidRPr="005C6489">
        <w:rPr>
          <w:rFonts w:ascii="Times New Roman" w:hAnsi="Times New Roman" w:cs="Times New Roman"/>
          <w:b/>
          <w:sz w:val="24"/>
          <w:szCs w:val="24"/>
        </w:rPr>
        <w:t xml:space="preserve"> </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Kathie Tune (co-leader/facilitator)</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Ginger Henderson (co-leader/facilitator)</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Carl Bradsher</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Donna Gourley</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Katie Johnston</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Bren Taylor</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Phillip Mitchell</w:t>
      </w:r>
    </w:p>
    <w:p w:rsidR="00824DF5" w:rsidRPr="005C6489" w:rsidRDefault="00824DF5" w:rsidP="00824DF5">
      <w:pPr>
        <w:spacing w:after="0" w:line="240" w:lineRule="auto"/>
        <w:rPr>
          <w:rFonts w:ascii="Times New Roman" w:hAnsi="Times New Roman" w:cs="Times New Roman"/>
          <w:b/>
          <w:sz w:val="24"/>
          <w:szCs w:val="24"/>
        </w:rPr>
      </w:pPr>
    </w:p>
    <w:p w:rsidR="00824DF5" w:rsidRPr="005C6489"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b/>
          <w:sz w:val="24"/>
          <w:szCs w:val="24"/>
        </w:rPr>
        <w:t>Work Group 5:  Finances</w:t>
      </w:r>
      <w:r w:rsidRPr="005C6489">
        <w:rPr>
          <w:rFonts w:ascii="Times New Roman" w:hAnsi="Times New Roman" w:cs="Times New Roman"/>
          <w:sz w:val="24"/>
          <w:szCs w:val="24"/>
        </w:rPr>
        <w:t xml:space="preserve"> </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Jackie Finney (co-leader/facilitator)</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Lisa Stewart (co-leader/facilitator)</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Cassie Jones</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Danny Miller</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Dana Mehalko</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Rhonda Reavis</w:t>
      </w:r>
    </w:p>
    <w:p w:rsidR="00824DF5" w:rsidRPr="005C6489" w:rsidRDefault="00824DF5" w:rsidP="00824DF5">
      <w:pPr>
        <w:spacing w:after="0" w:line="240" w:lineRule="auto"/>
        <w:rPr>
          <w:rFonts w:ascii="Times New Roman" w:hAnsi="Times New Roman" w:cs="Times New Roman"/>
          <w:b/>
          <w:sz w:val="24"/>
          <w:szCs w:val="24"/>
        </w:rPr>
      </w:pPr>
    </w:p>
    <w:p w:rsidR="00824DF5" w:rsidRPr="005C6489" w:rsidRDefault="00824DF5" w:rsidP="00824DF5">
      <w:pPr>
        <w:spacing w:after="0" w:line="240" w:lineRule="auto"/>
        <w:rPr>
          <w:rFonts w:ascii="Times New Roman" w:hAnsi="Times New Roman" w:cs="Times New Roman"/>
          <w:sz w:val="24"/>
          <w:szCs w:val="24"/>
        </w:rPr>
      </w:pPr>
      <w:r w:rsidRPr="005C6489">
        <w:rPr>
          <w:rFonts w:ascii="Times New Roman" w:hAnsi="Times New Roman" w:cs="Times New Roman"/>
          <w:b/>
          <w:sz w:val="24"/>
          <w:szCs w:val="24"/>
        </w:rPr>
        <w:t>Work Group 6:  Fundraising</w:t>
      </w:r>
      <w:r w:rsidRPr="005C6489">
        <w:rPr>
          <w:rFonts w:ascii="Times New Roman" w:hAnsi="Times New Roman" w:cs="Times New Roman"/>
          <w:sz w:val="24"/>
          <w:szCs w:val="24"/>
        </w:rPr>
        <w:t xml:space="preserve"> </w:t>
      </w:r>
    </w:p>
    <w:p w:rsidR="00824DF5" w:rsidRDefault="00824DF5" w:rsidP="00824DF5">
      <w:pPr>
        <w:spacing w:after="0" w:line="240" w:lineRule="auto"/>
        <w:ind w:left="2160" w:hanging="2160"/>
        <w:rPr>
          <w:rFonts w:ascii="Times New Roman" w:hAnsi="Times New Roman" w:cs="Times New Roman"/>
          <w:bCs/>
          <w:sz w:val="24"/>
          <w:szCs w:val="24"/>
        </w:rPr>
      </w:pPr>
      <w:r w:rsidRPr="00A86CD5">
        <w:rPr>
          <w:rFonts w:ascii="Times New Roman" w:hAnsi="Times New Roman" w:cs="Times New Roman"/>
          <w:bCs/>
          <w:sz w:val="24"/>
          <w:szCs w:val="24"/>
        </w:rPr>
        <w:t>Emma Sellers</w:t>
      </w:r>
      <w:r>
        <w:rPr>
          <w:rFonts w:ascii="Times New Roman" w:hAnsi="Times New Roman" w:cs="Times New Roman"/>
          <w:bCs/>
          <w:sz w:val="24"/>
          <w:szCs w:val="24"/>
        </w:rPr>
        <w:t xml:space="preserve"> (leader/facilitator)</w:t>
      </w:r>
    </w:p>
    <w:p w:rsidR="00824DF5" w:rsidRDefault="00824DF5" w:rsidP="00824DF5">
      <w:pPr>
        <w:spacing w:after="0" w:line="240" w:lineRule="auto"/>
        <w:ind w:left="2160" w:hanging="2160"/>
        <w:rPr>
          <w:rFonts w:ascii="Times New Roman" w:hAnsi="Times New Roman" w:cs="Times New Roman"/>
          <w:bCs/>
          <w:sz w:val="24"/>
          <w:szCs w:val="24"/>
        </w:rPr>
      </w:pPr>
      <w:r w:rsidRPr="00A86CD5">
        <w:rPr>
          <w:rFonts w:ascii="Times New Roman" w:hAnsi="Times New Roman" w:cs="Times New Roman"/>
          <w:bCs/>
          <w:sz w:val="24"/>
          <w:szCs w:val="24"/>
        </w:rPr>
        <w:t>Dan Hayes</w:t>
      </w:r>
    </w:p>
    <w:p w:rsidR="00824DF5" w:rsidRPr="00CE4C08" w:rsidRDefault="00824DF5" w:rsidP="00824DF5">
      <w:pPr>
        <w:spacing w:after="0" w:line="240" w:lineRule="auto"/>
        <w:ind w:left="2160" w:hanging="2160"/>
        <w:rPr>
          <w:rFonts w:ascii="Times New Roman" w:hAnsi="Times New Roman" w:cs="Times New Roman"/>
          <w:bCs/>
          <w:sz w:val="24"/>
          <w:szCs w:val="24"/>
        </w:rPr>
      </w:pPr>
      <w:r w:rsidRPr="00CE4C08">
        <w:rPr>
          <w:rFonts w:ascii="Times New Roman" w:hAnsi="Times New Roman" w:cs="Times New Roman"/>
          <w:bCs/>
          <w:sz w:val="24"/>
          <w:szCs w:val="24"/>
        </w:rPr>
        <w:t xml:space="preserve">Barb </w:t>
      </w:r>
      <w:proofErr w:type="spellStart"/>
      <w:r w:rsidRPr="00CE4C08">
        <w:rPr>
          <w:rFonts w:ascii="Times New Roman" w:hAnsi="Times New Roman" w:cs="Times New Roman"/>
          <w:bCs/>
          <w:sz w:val="24"/>
          <w:szCs w:val="24"/>
        </w:rPr>
        <w:t>Kushubar</w:t>
      </w:r>
      <w:proofErr w:type="spellEnd"/>
    </w:p>
    <w:p w:rsidR="00824DF5" w:rsidRPr="00A86CD5" w:rsidRDefault="00824DF5" w:rsidP="00824DF5">
      <w:pPr>
        <w:spacing w:after="0" w:line="240" w:lineRule="auto"/>
        <w:ind w:left="2160" w:hanging="2160"/>
        <w:rPr>
          <w:rFonts w:ascii="Times New Roman" w:hAnsi="Times New Roman" w:cs="Times New Roman"/>
          <w:bCs/>
          <w:sz w:val="24"/>
          <w:szCs w:val="24"/>
        </w:rPr>
      </w:pPr>
      <w:r w:rsidRPr="00A86CD5">
        <w:rPr>
          <w:rFonts w:ascii="Times New Roman" w:hAnsi="Times New Roman" w:cs="Times New Roman"/>
          <w:bCs/>
          <w:sz w:val="24"/>
          <w:szCs w:val="24"/>
        </w:rPr>
        <w:t xml:space="preserve">Buddy </w:t>
      </w:r>
      <w:proofErr w:type="spellStart"/>
      <w:r w:rsidRPr="00A86CD5">
        <w:rPr>
          <w:rFonts w:ascii="Times New Roman" w:hAnsi="Times New Roman" w:cs="Times New Roman"/>
          <w:bCs/>
          <w:sz w:val="24"/>
          <w:szCs w:val="24"/>
        </w:rPr>
        <w:t>Rawley</w:t>
      </w:r>
      <w:proofErr w:type="spellEnd"/>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Meg Stevens</w:t>
      </w:r>
    </w:p>
    <w:p w:rsidR="00824DF5" w:rsidRPr="00A86CD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Lisa Stewart</w:t>
      </w:r>
    </w:p>
    <w:p w:rsidR="00824DF5" w:rsidRPr="005C6489" w:rsidRDefault="00824DF5" w:rsidP="00824DF5">
      <w:pPr>
        <w:spacing w:after="0" w:line="240" w:lineRule="auto"/>
        <w:jc w:val="center"/>
        <w:rPr>
          <w:rFonts w:ascii="Times New Roman" w:hAnsi="Times New Roman" w:cs="Times New Roman"/>
          <w:b/>
          <w:sz w:val="24"/>
          <w:szCs w:val="24"/>
        </w:rPr>
      </w:pPr>
    </w:p>
    <w:p w:rsidR="00824DF5" w:rsidRPr="005C6489" w:rsidRDefault="00824DF5" w:rsidP="00824DF5">
      <w:pPr>
        <w:spacing w:after="0" w:line="240" w:lineRule="auto"/>
        <w:jc w:val="center"/>
        <w:rPr>
          <w:rFonts w:ascii="Times New Roman" w:hAnsi="Times New Roman" w:cs="Times New Roman"/>
          <w:b/>
          <w:sz w:val="24"/>
          <w:szCs w:val="24"/>
        </w:rPr>
      </w:pPr>
      <w:r w:rsidRPr="005C6489">
        <w:rPr>
          <w:rFonts w:ascii="Times New Roman" w:hAnsi="Times New Roman" w:cs="Times New Roman"/>
          <w:b/>
          <w:sz w:val="24"/>
          <w:szCs w:val="24"/>
        </w:rPr>
        <w:t>Innovative Partnerships</w:t>
      </w:r>
    </w:p>
    <w:p w:rsidR="00824DF5" w:rsidRPr="005C6489" w:rsidRDefault="00824DF5" w:rsidP="00824DF5">
      <w:pPr>
        <w:spacing w:after="0" w:line="240" w:lineRule="auto"/>
        <w:jc w:val="center"/>
        <w:rPr>
          <w:rFonts w:ascii="Times New Roman" w:hAnsi="Times New Roman" w:cs="Times New Roman"/>
          <w:sz w:val="24"/>
          <w:szCs w:val="24"/>
        </w:rPr>
      </w:pPr>
      <w:r w:rsidRPr="005C6489">
        <w:rPr>
          <w:rFonts w:ascii="Times New Roman" w:hAnsi="Times New Roman" w:cs="Times New Roman"/>
          <w:sz w:val="24"/>
          <w:szCs w:val="24"/>
        </w:rPr>
        <w:t>Charles Harris/Tiffany Franks</w:t>
      </w:r>
    </w:p>
    <w:p w:rsidR="00824DF5" w:rsidRPr="005C6489" w:rsidRDefault="00824DF5" w:rsidP="00824DF5">
      <w:pPr>
        <w:spacing w:after="0" w:line="240" w:lineRule="auto"/>
        <w:rPr>
          <w:rFonts w:ascii="Times New Roman" w:hAnsi="Times New Roman" w:cs="Times New Roman"/>
          <w:sz w:val="24"/>
          <w:szCs w:val="24"/>
        </w:rPr>
      </w:pPr>
    </w:p>
    <w:p w:rsidR="00824DF5" w:rsidRPr="005C6489" w:rsidRDefault="00824DF5" w:rsidP="00824DF5">
      <w:pPr>
        <w:spacing w:after="0" w:line="240" w:lineRule="auto"/>
        <w:rPr>
          <w:rFonts w:ascii="Times New Roman" w:hAnsi="Times New Roman" w:cs="Times New Roman"/>
          <w:b/>
          <w:sz w:val="24"/>
          <w:szCs w:val="24"/>
        </w:rPr>
      </w:pPr>
      <w:r w:rsidRPr="005C6489">
        <w:rPr>
          <w:rFonts w:ascii="Times New Roman" w:hAnsi="Times New Roman" w:cs="Times New Roman"/>
          <w:b/>
          <w:sz w:val="24"/>
          <w:szCs w:val="24"/>
        </w:rPr>
        <w:t xml:space="preserve">Work Group 7:  </w:t>
      </w:r>
      <w:r>
        <w:rPr>
          <w:rFonts w:ascii="Times New Roman" w:hAnsi="Times New Roman" w:cs="Times New Roman"/>
          <w:b/>
          <w:sz w:val="24"/>
          <w:szCs w:val="24"/>
        </w:rPr>
        <w:t xml:space="preserve">External outreach/partnerships </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Billy Wooten (leader/facilitator)</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Katherine Bishop</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lastRenderedPageBreak/>
        <w:t>Sandy Isom</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Cassie Jones</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Angie McAdams</w:t>
      </w:r>
    </w:p>
    <w:p w:rsidR="00824DF5" w:rsidRDefault="00824DF5" w:rsidP="00824DF5">
      <w:pP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Emma Sellers</w:t>
      </w:r>
    </w:p>
    <w:p w:rsidR="00F65B27" w:rsidRDefault="00F65B27" w:rsidP="00A0127C">
      <w:pPr>
        <w:rPr>
          <w:rFonts w:ascii="Times New Roman" w:hAnsi="Times New Roman" w:cs="Times New Roman"/>
          <w:sz w:val="24"/>
          <w:szCs w:val="24"/>
        </w:rPr>
      </w:pPr>
    </w:p>
    <w:p w:rsidR="00824DF5" w:rsidRPr="00A0127C" w:rsidRDefault="00824DF5" w:rsidP="00A0127C">
      <w:pPr>
        <w:rPr>
          <w:rFonts w:ascii="Times New Roman" w:hAnsi="Times New Roman" w:cs="Times New Roman"/>
          <w:sz w:val="24"/>
          <w:szCs w:val="24"/>
        </w:rPr>
      </w:pPr>
    </w:p>
    <w:sectPr w:rsidR="00824DF5" w:rsidRPr="00A012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5CA" w:rsidRDefault="006805CA" w:rsidP="00A130DB">
      <w:pPr>
        <w:spacing w:after="0" w:line="240" w:lineRule="auto"/>
      </w:pPr>
      <w:r>
        <w:separator/>
      </w:r>
    </w:p>
  </w:endnote>
  <w:endnote w:type="continuationSeparator" w:id="0">
    <w:p w:rsidR="006805CA" w:rsidRDefault="006805CA" w:rsidP="00A1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980280"/>
      <w:docPartObj>
        <w:docPartGallery w:val="Page Numbers (Bottom of Page)"/>
        <w:docPartUnique/>
      </w:docPartObj>
    </w:sdtPr>
    <w:sdtEndPr>
      <w:rPr>
        <w:noProof/>
      </w:rPr>
    </w:sdtEndPr>
    <w:sdtContent>
      <w:p w:rsidR="00030A2F" w:rsidRDefault="00030A2F">
        <w:pPr>
          <w:pStyle w:val="Footer"/>
          <w:jc w:val="right"/>
        </w:pPr>
        <w:r>
          <w:t>President’s Office</w:t>
        </w:r>
      </w:p>
      <w:p w:rsidR="00A130DB" w:rsidRDefault="00030A2F">
        <w:pPr>
          <w:pStyle w:val="Footer"/>
          <w:jc w:val="right"/>
        </w:pPr>
        <w:r>
          <w:t>04/28/2020</w:t>
        </w:r>
      </w:p>
    </w:sdtContent>
  </w:sdt>
  <w:p w:rsidR="00A130DB" w:rsidRDefault="00A13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5CA" w:rsidRDefault="006805CA" w:rsidP="00A130DB">
      <w:pPr>
        <w:spacing w:after="0" w:line="240" w:lineRule="auto"/>
      </w:pPr>
      <w:r>
        <w:separator/>
      </w:r>
    </w:p>
  </w:footnote>
  <w:footnote w:type="continuationSeparator" w:id="0">
    <w:p w:rsidR="006805CA" w:rsidRDefault="006805CA" w:rsidP="00A13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2B97"/>
    <w:multiLevelType w:val="hybridMultilevel"/>
    <w:tmpl w:val="DE80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51514"/>
    <w:multiLevelType w:val="hybridMultilevel"/>
    <w:tmpl w:val="92426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E7509"/>
    <w:multiLevelType w:val="hybridMultilevel"/>
    <w:tmpl w:val="92426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C2633"/>
    <w:multiLevelType w:val="hybridMultilevel"/>
    <w:tmpl w:val="98DA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F6E01"/>
    <w:multiLevelType w:val="hybridMultilevel"/>
    <w:tmpl w:val="5F909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D7086"/>
    <w:multiLevelType w:val="hybridMultilevel"/>
    <w:tmpl w:val="160AE8EA"/>
    <w:lvl w:ilvl="0" w:tplc="C7CA2D6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B355F"/>
    <w:multiLevelType w:val="hybridMultilevel"/>
    <w:tmpl w:val="474E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75891"/>
    <w:multiLevelType w:val="hybridMultilevel"/>
    <w:tmpl w:val="42F8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21B63"/>
    <w:multiLevelType w:val="hybridMultilevel"/>
    <w:tmpl w:val="0E20237A"/>
    <w:lvl w:ilvl="0" w:tplc="CEA06C7A">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500F60"/>
    <w:multiLevelType w:val="hybridMultilevel"/>
    <w:tmpl w:val="DED4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9"/>
  </w:num>
  <w:num w:numId="5">
    <w:abstractNumId w:val="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90"/>
    <w:rsid w:val="00001DAB"/>
    <w:rsid w:val="00014701"/>
    <w:rsid w:val="00030A2F"/>
    <w:rsid w:val="00071E04"/>
    <w:rsid w:val="000773F0"/>
    <w:rsid w:val="00085906"/>
    <w:rsid w:val="001E33D4"/>
    <w:rsid w:val="002A2294"/>
    <w:rsid w:val="002D3DEA"/>
    <w:rsid w:val="00333794"/>
    <w:rsid w:val="00362B69"/>
    <w:rsid w:val="003711DC"/>
    <w:rsid w:val="004009DD"/>
    <w:rsid w:val="0048479F"/>
    <w:rsid w:val="004C568C"/>
    <w:rsid w:val="004E0D19"/>
    <w:rsid w:val="005849CF"/>
    <w:rsid w:val="005A1F90"/>
    <w:rsid w:val="00653264"/>
    <w:rsid w:val="006805CA"/>
    <w:rsid w:val="0068764E"/>
    <w:rsid w:val="006B29C0"/>
    <w:rsid w:val="006D7596"/>
    <w:rsid w:val="00745D04"/>
    <w:rsid w:val="00766B63"/>
    <w:rsid w:val="0082172A"/>
    <w:rsid w:val="00824DF5"/>
    <w:rsid w:val="00843D5D"/>
    <w:rsid w:val="0085001E"/>
    <w:rsid w:val="008B5C42"/>
    <w:rsid w:val="00920C08"/>
    <w:rsid w:val="00932852"/>
    <w:rsid w:val="009955D0"/>
    <w:rsid w:val="009A03F5"/>
    <w:rsid w:val="00A0127C"/>
    <w:rsid w:val="00A130DB"/>
    <w:rsid w:val="00A24242"/>
    <w:rsid w:val="00A3418A"/>
    <w:rsid w:val="00A46B0E"/>
    <w:rsid w:val="00AB0B2D"/>
    <w:rsid w:val="00AB5BBA"/>
    <w:rsid w:val="00AE4FBB"/>
    <w:rsid w:val="00BE44FC"/>
    <w:rsid w:val="00C81038"/>
    <w:rsid w:val="00C813DD"/>
    <w:rsid w:val="00CC388F"/>
    <w:rsid w:val="00CD5CB0"/>
    <w:rsid w:val="00D40BE6"/>
    <w:rsid w:val="00D9393E"/>
    <w:rsid w:val="00D96B42"/>
    <w:rsid w:val="00DD12A8"/>
    <w:rsid w:val="00EC4E8C"/>
    <w:rsid w:val="00F46603"/>
    <w:rsid w:val="00F65B27"/>
    <w:rsid w:val="00FE6462"/>
    <w:rsid w:val="00FE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4DE0"/>
  <w15:chartTrackingRefBased/>
  <w15:docId w15:val="{95FC3986-F566-4238-9237-1B00C580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90"/>
    <w:pPr>
      <w:ind w:left="720"/>
      <w:contextualSpacing/>
    </w:pPr>
  </w:style>
  <w:style w:type="paragraph" w:styleId="BalloonText">
    <w:name w:val="Balloon Text"/>
    <w:basedOn w:val="Normal"/>
    <w:link w:val="BalloonTextChar"/>
    <w:uiPriority w:val="99"/>
    <w:semiHidden/>
    <w:unhideWhenUsed/>
    <w:rsid w:val="00400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DD"/>
    <w:rPr>
      <w:rFonts w:ascii="Segoe UI" w:hAnsi="Segoe UI" w:cs="Segoe UI"/>
      <w:sz w:val="18"/>
      <w:szCs w:val="18"/>
    </w:rPr>
  </w:style>
  <w:style w:type="paragraph" w:styleId="Header">
    <w:name w:val="header"/>
    <w:basedOn w:val="Normal"/>
    <w:link w:val="HeaderChar"/>
    <w:uiPriority w:val="99"/>
    <w:unhideWhenUsed/>
    <w:rsid w:val="00A13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0DB"/>
  </w:style>
  <w:style w:type="paragraph" w:styleId="Footer">
    <w:name w:val="footer"/>
    <w:basedOn w:val="Normal"/>
    <w:link w:val="FooterChar"/>
    <w:uiPriority w:val="99"/>
    <w:unhideWhenUsed/>
    <w:rsid w:val="00A13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6945">
      <w:bodyDiv w:val="1"/>
      <w:marLeft w:val="0"/>
      <w:marRight w:val="0"/>
      <w:marTop w:val="0"/>
      <w:marBottom w:val="0"/>
      <w:divBdr>
        <w:top w:val="none" w:sz="0" w:space="0" w:color="auto"/>
        <w:left w:val="none" w:sz="0" w:space="0" w:color="auto"/>
        <w:bottom w:val="none" w:sz="0" w:space="0" w:color="auto"/>
        <w:right w:val="none" w:sz="0" w:space="0" w:color="auto"/>
      </w:divBdr>
    </w:div>
    <w:div w:id="10295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Franks</dc:creator>
  <cp:keywords/>
  <dc:description/>
  <cp:lastModifiedBy>Cynthia Basinger</cp:lastModifiedBy>
  <cp:revision>2</cp:revision>
  <cp:lastPrinted>2020-04-27T12:56:00Z</cp:lastPrinted>
  <dcterms:created xsi:type="dcterms:W3CDTF">2020-05-05T18:16:00Z</dcterms:created>
  <dcterms:modified xsi:type="dcterms:W3CDTF">2020-05-05T18:16:00Z</dcterms:modified>
</cp:coreProperties>
</file>