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9638C" w14:textId="2F2E271E" w:rsidR="00877E5C" w:rsidRPr="002351DC" w:rsidRDefault="00877E5C" w:rsidP="00877E5C">
      <w:pPr>
        <w:pStyle w:val="Title"/>
        <w:spacing w:after="60"/>
        <w:rPr>
          <w:rFonts w:ascii="Arial" w:hAnsi="Arial" w:cs="Arial"/>
          <w:sz w:val="22"/>
          <w:szCs w:val="22"/>
        </w:rPr>
      </w:pPr>
      <w:r w:rsidRPr="002351DC">
        <w:rPr>
          <w:rFonts w:ascii="Arial" w:hAnsi="Arial" w:cs="Arial"/>
          <w:sz w:val="22"/>
          <w:szCs w:val="22"/>
        </w:rPr>
        <w:t>HERMON L. MASON</w:t>
      </w:r>
      <w:r w:rsidR="001456ED">
        <w:rPr>
          <w:rFonts w:ascii="Arial" w:hAnsi="Arial" w:cs="Arial"/>
          <w:sz w:val="22"/>
          <w:szCs w:val="22"/>
        </w:rPr>
        <w:t>, CLF</w:t>
      </w:r>
    </w:p>
    <w:p w14:paraId="4A7CE09A" w14:textId="77777777" w:rsidR="00877E5C" w:rsidRPr="00877E5C" w:rsidRDefault="00B70B88" w:rsidP="00877E5C">
      <w:pPr>
        <w:tabs>
          <w:tab w:val="right" w:pos="10080"/>
        </w:tabs>
        <w:rPr>
          <w:rFonts w:ascii="Arial" w:hAnsi="Arial" w:cs="Arial"/>
          <w:b/>
          <w:sz w:val="20"/>
        </w:rPr>
      </w:pPr>
      <w:r>
        <w:rPr>
          <w:rFonts w:ascii="Arial" w:hAnsi="Arial" w:cs="Arial"/>
          <w:b/>
          <w:sz w:val="20"/>
        </w:rPr>
        <w:t>5031 Lake Field Dr.</w:t>
      </w:r>
      <w:r w:rsidR="00877E5C" w:rsidRPr="00877E5C">
        <w:rPr>
          <w:rFonts w:ascii="Arial" w:hAnsi="Arial" w:cs="Arial"/>
          <w:b/>
          <w:sz w:val="20"/>
        </w:rPr>
        <w:tab/>
        <w:t>(757) 660-0208</w:t>
      </w:r>
    </w:p>
    <w:p w14:paraId="33C15FC5" w14:textId="77777777" w:rsidR="00877E5C" w:rsidRPr="00877E5C" w:rsidRDefault="00B70B88" w:rsidP="00877E5C">
      <w:pPr>
        <w:tabs>
          <w:tab w:val="right" w:pos="10080"/>
        </w:tabs>
        <w:rPr>
          <w:rFonts w:ascii="Arial" w:hAnsi="Arial" w:cs="Arial"/>
          <w:b/>
          <w:sz w:val="20"/>
        </w:rPr>
      </w:pPr>
      <w:r>
        <w:rPr>
          <w:rFonts w:ascii="Arial" w:hAnsi="Arial" w:cs="Arial"/>
          <w:b/>
          <w:sz w:val="20"/>
        </w:rPr>
        <w:t>Douglasville</w:t>
      </w:r>
      <w:r w:rsidR="00877E5C" w:rsidRPr="00877E5C">
        <w:rPr>
          <w:rFonts w:ascii="Arial" w:hAnsi="Arial" w:cs="Arial"/>
          <w:b/>
          <w:sz w:val="20"/>
        </w:rPr>
        <w:t>, Georgia 30</w:t>
      </w:r>
      <w:r>
        <w:rPr>
          <w:rFonts w:ascii="Arial" w:hAnsi="Arial" w:cs="Arial"/>
          <w:b/>
          <w:sz w:val="20"/>
        </w:rPr>
        <w:t>135</w:t>
      </w:r>
      <w:r w:rsidR="00877E5C" w:rsidRPr="00877E5C">
        <w:rPr>
          <w:rFonts w:ascii="Arial" w:hAnsi="Arial" w:cs="Arial"/>
          <w:b/>
          <w:sz w:val="20"/>
        </w:rPr>
        <w:t xml:space="preserve"> </w:t>
      </w:r>
      <w:r w:rsidR="00877E5C" w:rsidRPr="00877E5C">
        <w:rPr>
          <w:rFonts w:ascii="Arial" w:hAnsi="Arial" w:cs="Arial"/>
          <w:b/>
          <w:sz w:val="20"/>
        </w:rPr>
        <w:tab/>
        <w:t>h</w:t>
      </w:r>
      <w:r>
        <w:rPr>
          <w:rFonts w:ascii="Arial" w:hAnsi="Arial" w:cs="Arial"/>
          <w:b/>
          <w:sz w:val="20"/>
        </w:rPr>
        <w:t>lmpsu</w:t>
      </w:r>
      <w:r w:rsidR="00877E5C" w:rsidRPr="00877E5C">
        <w:rPr>
          <w:rFonts w:ascii="Arial" w:hAnsi="Arial" w:cs="Arial"/>
          <w:b/>
          <w:sz w:val="20"/>
        </w:rPr>
        <w:t>@</w:t>
      </w:r>
      <w:r>
        <w:rPr>
          <w:rFonts w:ascii="Arial" w:hAnsi="Arial" w:cs="Arial"/>
          <w:b/>
          <w:sz w:val="20"/>
        </w:rPr>
        <w:t>gmail.com</w:t>
      </w:r>
    </w:p>
    <w:p w14:paraId="1C83CAA8" w14:textId="77777777" w:rsidR="00877E5C" w:rsidRPr="00877E5C" w:rsidRDefault="00877E5C" w:rsidP="00877E5C">
      <w:pPr>
        <w:tabs>
          <w:tab w:val="right" w:pos="10080"/>
        </w:tabs>
        <w:spacing w:line="60" w:lineRule="exact"/>
        <w:rPr>
          <w:rFonts w:ascii="Arial" w:hAnsi="Arial" w:cs="Arial"/>
          <w:sz w:val="20"/>
        </w:rPr>
      </w:pPr>
    </w:p>
    <w:p w14:paraId="07024A74" w14:textId="77777777" w:rsidR="00877E5C" w:rsidRPr="00877E5C" w:rsidRDefault="00877E5C" w:rsidP="00877E5C">
      <w:pPr>
        <w:pBdr>
          <w:top w:val="thinThickLargeGap" w:sz="24" w:space="1" w:color="auto"/>
        </w:pBdr>
        <w:spacing w:line="180" w:lineRule="exact"/>
        <w:rPr>
          <w:rFonts w:ascii="Arial" w:hAnsi="Arial" w:cs="Arial"/>
          <w:sz w:val="20"/>
        </w:rPr>
      </w:pPr>
    </w:p>
    <w:p w14:paraId="25632429" w14:textId="77777777" w:rsidR="00FA3CF9" w:rsidRDefault="005128F8" w:rsidP="00877E5C">
      <w:pPr>
        <w:pStyle w:val="Heading1"/>
        <w:spacing w:after="60"/>
        <w:rPr>
          <w:rFonts w:ascii="Arial" w:hAnsi="Arial" w:cs="Arial"/>
          <w:sz w:val="20"/>
        </w:rPr>
      </w:pPr>
      <w:r>
        <w:rPr>
          <w:rFonts w:ascii="Arial" w:hAnsi="Arial" w:cs="Arial"/>
          <w:sz w:val="20"/>
        </w:rPr>
        <w:t>Diversity &amp; Inclusion</w:t>
      </w:r>
      <w:r w:rsidR="00877E5C" w:rsidRPr="00877E5C">
        <w:rPr>
          <w:rFonts w:ascii="Arial" w:hAnsi="Arial" w:cs="Arial"/>
          <w:sz w:val="20"/>
        </w:rPr>
        <w:t xml:space="preserve">   </w:t>
      </w:r>
      <w:r w:rsidR="00877E5C" w:rsidRPr="00877E5C">
        <w:rPr>
          <w:rFonts w:ascii="Arial" w:hAnsi="Arial" w:cs="Arial"/>
          <w:sz w:val="20"/>
        </w:rPr>
        <w:sym w:font="Symbol" w:char="F0A8"/>
      </w:r>
      <w:r w:rsidR="00877E5C" w:rsidRPr="00877E5C">
        <w:rPr>
          <w:rFonts w:ascii="Arial" w:hAnsi="Arial" w:cs="Arial"/>
          <w:sz w:val="20"/>
        </w:rPr>
        <w:t xml:space="preserve">   </w:t>
      </w:r>
      <w:r>
        <w:rPr>
          <w:rFonts w:ascii="Arial" w:hAnsi="Arial" w:cs="Arial"/>
          <w:sz w:val="20"/>
        </w:rPr>
        <w:t>Human Resource Management</w:t>
      </w:r>
      <w:r w:rsidR="00877E5C" w:rsidRPr="00877E5C">
        <w:rPr>
          <w:rFonts w:ascii="Arial" w:hAnsi="Arial" w:cs="Arial"/>
          <w:sz w:val="20"/>
        </w:rPr>
        <w:t xml:space="preserve">   </w:t>
      </w:r>
      <w:r w:rsidR="00877E5C" w:rsidRPr="00877E5C">
        <w:rPr>
          <w:rFonts w:ascii="Arial" w:hAnsi="Arial" w:cs="Arial"/>
          <w:sz w:val="20"/>
        </w:rPr>
        <w:sym w:font="Symbol" w:char="F0A8"/>
      </w:r>
      <w:r w:rsidR="00877E5C" w:rsidRPr="00877E5C">
        <w:rPr>
          <w:rFonts w:ascii="Arial" w:hAnsi="Arial" w:cs="Arial"/>
          <w:sz w:val="20"/>
        </w:rPr>
        <w:t xml:space="preserve">   </w:t>
      </w:r>
      <w:r>
        <w:rPr>
          <w:rFonts w:ascii="Arial" w:hAnsi="Arial" w:cs="Arial"/>
          <w:sz w:val="20"/>
        </w:rPr>
        <w:t>Talent Acquisition</w:t>
      </w:r>
      <w:r w:rsidR="00877E5C" w:rsidRPr="00877E5C">
        <w:rPr>
          <w:rFonts w:ascii="Arial" w:hAnsi="Arial" w:cs="Arial"/>
          <w:sz w:val="20"/>
        </w:rPr>
        <w:t xml:space="preserve">  </w:t>
      </w:r>
    </w:p>
    <w:p w14:paraId="7DEEF930" w14:textId="01AEAE58" w:rsidR="00877E5C" w:rsidRPr="00877E5C" w:rsidRDefault="00877E5C" w:rsidP="00877E5C">
      <w:pPr>
        <w:pStyle w:val="Heading1"/>
        <w:spacing w:after="60"/>
        <w:rPr>
          <w:rFonts w:ascii="Arial" w:hAnsi="Arial" w:cs="Arial"/>
          <w:sz w:val="20"/>
        </w:rPr>
      </w:pPr>
      <w:r w:rsidRPr="00877E5C">
        <w:rPr>
          <w:rFonts w:ascii="Arial" w:hAnsi="Arial" w:cs="Arial"/>
          <w:sz w:val="20"/>
        </w:rPr>
        <w:sym w:font="Symbol" w:char="F0A8"/>
      </w:r>
      <w:r w:rsidR="00771054">
        <w:rPr>
          <w:rFonts w:ascii="Arial" w:hAnsi="Arial" w:cs="Arial"/>
          <w:sz w:val="20"/>
        </w:rPr>
        <w:t xml:space="preserve"> </w:t>
      </w:r>
      <w:r w:rsidR="005128F8">
        <w:rPr>
          <w:rFonts w:ascii="Arial" w:hAnsi="Arial" w:cs="Arial"/>
          <w:sz w:val="20"/>
        </w:rPr>
        <w:t>Employee Resource Groups</w:t>
      </w:r>
      <w:r w:rsidRPr="00877E5C">
        <w:rPr>
          <w:rFonts w:ascii="Arial" w:hAnsi="Arial" w:cs="Arial"/>
          <w:sz w:val="20"/>
        </w:rPr>
        <w:t xml:space="preserve">   </w:t>
      </w:r>
      <w:r w:rsidRPr="00877E5C">
        <w:rPr>
          <w:rFonts w:ascii="Arial" w:hAnsi="Arial" w:cs="Arial"/>
          <w:sz w:val="20"/>
        </w:rPr>
        <w:sym w:font="Symbol" w:char="F0A8"/>
      </w:r>
      <w:r w:rsidRPr="00877E5C">
        <w:rPr>
          <w:rFonts w:ascii="Arial" w:hAnsi="Arial" w:cs="Arial"/>
          <w:sz w:val="20"/>
        </w:rPr>
        <w:t xml:space="preserve">   </w:t>
      </w:r>
      <w:r w:rsidR="001456ED">
        <w:rPr>
          <w:rFonts w:ascii="Arial" w:hAnsi="Arial" w:cs="Arial"/>
          <w:sz w:val="20"/>
        </w:rPr>
        <w:t xml:space="preserve">Employee Engagement </w:t>
      </w:r>
    </w:p>
    <w:p w14:paraId="03ED4DB6" w14:textId="6B3EC1A0" w:rsidR="00877E5C" w:rsidRPr="00877E5C" w:rsidRDefault="00524018" w:rsidP="005128F8">
      <w:pPr>
        <w:pStyle w:val="Heading1"/>
        <w:spacing w:after="60"/>
        <w:ind w:firstLine="720"/>
        <w:jc w:val="left"/>
        <w:rPr>
          <w:rFonts w:ascii="Arial" w:hAnsi="Arial" w:cs="Arial"/>
          <w:sz w:val="20"/>
        </w:rPr>
      </w:pPr>
      <w:r>
        <w:rPr>
          <w:rFonts w:ascii="Arial" w:hAnsi="Arial" w:cs="Arial"/>
          <w:sz w:val="20"/>
        </w:rPr>
        <w:t xml:space="preserve">  </w:t>
      </w:r>
      <w:r w:rsidR="005128F8">
        <w:rPr>
          <w:rFonts w:ascii="Arial" w:hAnsi="Arial" w:cs="Arial"/>
          <w:sz w:val="20"/>
        </w:rPr>
        <w:tab/>
      </w:r>
      <w:r w:rsidR="005128F8">
        <w:rPr>
          <w:rFonts w:ascii="Arial" w:hAnsi="Arial" w:cs="Arial"/>
          <w:sz w:val="20"/>
        </w:rPr>
        <w:tab/>
      </w:r>
      <w:r>
        <w:rPr>
          <w:rFonts w:ascii="Arial" w:hAnsi="Arial" w:cs="Arial"/>
          <w:sz w:val="20"/>
        </w:rPr>
        <w:t xml:space="preserve">  </w:t>
      </w:r>
      <w:r w:rsidR="005128F8">
        <w:rPr>
          <w:rFonts w:ascii="Arial" w:hAnsi="Arial" w:cs="Arial"/>
          <w:sz w:val="20"/>
        </w:rPr>
        <w:t>Team Building</w:t>
      </w:r>
      <w:r w:rsidR="00B70B88">
        <w:rPr>
          <w:rFonts w:ascii="Arial" w:hAnsi="Arial" w:cs="Arial"/>
          <w:sz w:val="20"/>
        </w:rPr>
        <w:t xml:space="preserve"> </w:t>
      </w:r>
      <w:r w:rsidR="00877E5C" w:rsidRPr="00877E5C">
        <w:rPr>
          <w:rFonts w:ascii="Arial" w:hAnsi="Arial" w:cs="Arial"/>
          <w:sz w:val="20"/>
        </w:rPr>
        <w:sym w:font="Symbol" w:char="F0A8"/>
      </w:r>
      <w:r w:rsidR="00877E5C" w:rsidRPr="00877E5C">
        <w:rPr>
          <w:rFonts w:ascii="Arial" w:hAnsi="Arial" w:cs="Arial"/>
          <w:sz w:val="20"/>
        </w:rPr>
        <w:t xml:space="preserve">  </w:t>
      </w:r>
      <w:r w:rsidR="005128F8">
        <w:rPr>
          <w:rFonts w:ascii="Arial" w:hAnsi="Arial" w:cs="Arial"/>
          <w:sz w:val="20"/>
        </w:rPr>
        <w:t>Community Building</w:t>
      </w:r>
      <w:r w:rsidR="00877E5C" w:rsidRPr="00877E5C">
        <w:rPr>
          <w:rFonts w:ascii="Arial" w:hAnsi="Arial" w:cs="Arial"/>
          <w:sz w:val="20"/>
        </w:rPr>
        <w:t xml:space="preserve">  </w:t>
      </w:r>
      <w:r w:rsidR="00877E5C" w:rsidRPr="00877E5C">
        <w:rPr>
          <w:rFonts w:ascii="Arial" w:hAnsi="Arial" w:cs="Arial"/>
          <w:sz w:val="20"/>
        </w:rPr>
        <w:sym w:font="Symbol" w:char="F0A8"/>
      </w:r>
      <w:r w:rsidR="00877E5C" w:rsidRPr="00877E5C">
        <w:rPr>
          <w:rFonts w:ascii="Arial" w:hAnsi="Arial" w:cs="Arial"/>
          <w:sz w:val="20"/>
        </w:rPr>
        <w:t xml:space="preserve">  </w:t>
      </w:r>
      <w:r w:rsidR="00FA3CF9">
        <w:rPr>
          <w:rFonts w:ascii="Arial" w:hAnsi="Arial" w:cs="Arial"/>
          <w:sz w:val="20"/>
        </w:rPr>
        <w:t>Branding</w:t>
      </w:r>
      <w:r w:rsidR="00877E5C" w:rsidRPr="00877E5C">
        <w:rPr>
          <w:rFonts w:ascii="Arial" w:hAnsi="Arial" w:cs="Arial"/>
          <w:sz w:val="20"/>
        </w:rPr>
        <w:t xml:space="preserve">  </w:t>
      </w:r>
      <w:r w:rsidR="00877E5C" w:rsidRPr="00877E5C">
        <w:rPr>
          <w:rFonts w:ascii="Arial" w:hAnsi="Arial" w:cs="Arial"/>
          <w:sz w:val="20"/>
        </w:rPr>
        <w:sym w:font="Symbol" w:char="F0A8"/>
      </w:r>
      <w:r w:rsidR="00877E5C" w:rsidRPr="00877E5C">
        <w:rPr>
          <w:rFonts w:ascii="Arial" w:hAnsi="Arial" w:cs="Arial"/>
          <w:sz w:val="20"/>
        </w:rPr>
        <w:t xml:space="preserve"> </w:t>
      </w:r>
      <w:r w:rsidR="005128F8">
        <w:rPr>
          <w:rFonts w:ascii="Arial" w:hAnsi="Arial" w:cs="Arial"/>
          <w:sz w:val="20"/>
        </w:rPr>
        <w:t>Thought Leadership</w:t>
      </w:r>
    </w:p>
    <w:p w14:paraId="41CAF5D1" w14:textId="77777777" w:rsidR="00877E5C" w:rsidRPr="00877E5C" w:rsidRDefault="00877E5C" w:rsidP="00877E5C">
      <w:pPr>
        <w:spacing w:line="120" w:lineRule="exact"/>
        <w:jc w:val="both"/>
        <w:rPr>
          <w:rFonts w:ascii="Arial" w:hAnsi="Arial" w:cs="Arial"/>
          <w:sz w:val="20"/>
        </w:rPr>
      </w:pPr>
    </w:p>
    <w:p w14:paraId="22451D55" w14:textId="25B380CD" w:rsidR="00877E5C" w:rsidRPr="00877E5C" w:rsidRDefault="005128F8" w:rsidP="00877E5C">
      <w:pPr>
        <w:pStyle w:val="BodyText"/>
        <w:rPr>
          <w:rFonts w:ascii="Arial" w:hAnsi="Arial" w:cs="Arial"/>
          <w:sz w:val="20"/>
        </w:rPr>
      </w:pPr>
      <w:r>
        <w:rPr>
          <w:rFonts w:ascii="Arial" w:hAnsi="Arial" w:cs="Arial"/>
          <w:sz w:val="20"/>
        </w:rPr>
        <w:t xml:space="preserve">Senior Management Professional </w:t>
      </w:r>
      <w:r w:rsidR="00877E5C" w:rsidRPr="00877E5C">
        <w:rPr>
          <w:rFonts w:ascii="Arial" w:hAnsi="Arial" w:cs="Arial"/>
          <w:sz w:val="20"/>
        </w:rPr>
        <w:t>with proven expertise in the areas of</w:t>
      </w:r>
      <w:r w:rsidR="00D37844">
        <w:rPr>
          <w:rFonts w:ascii="Arial" w:hAnsi="Arial" w:cs="Arial"/>
          <w:sz w:val="20"/>
        </w:rPr>
        <w:t xml:space="preserve"> </w:t>
      </w:r>
      <w:r>
        <w:rPr>
          <w:rFonts w:ascii="Arial" w:hAnsi="Arial" w:cs="Arial"/>
          <w:sz w:val="20"/>
        </w:rPr>
        <w:t>Diversity &amp; Inclusion, Talent Acquisition, Human Resource Management, Employee Engagement, and Thought Leadership.  P</w:t>
      </w:r>
      <w:r w:rsidR="00877E5C" w:rsidRPr="00877E5C">
        <w:rPr>
          <w:rFonts w:ascii="Arial" w:hAnsi="Arial" w:cs="Arial"/>
          <w:sz w:val="20"/>
        </w:rPr>
        <w:t xml:space="preserve">ossesses over 15 years of leadership experience in the </w:t>
      </w:r>
      <w:r w:rsidR="000C47D9">
        <w:rPr>
          <w:rFonts w:ascii="Arial" w:hAnsi="Arial" w:cs="Arial"/>
          <w:sz w:val="20"/>
        </w:rPr>
        <w:t xml:space="preserve">US </w:t>
      </w:r>
      <w:r w:rsidR="00877E5C" w:rsidRPr="00877E5C">
        <w:rPr>
          <w:rFonts w:ascii="Arial" w:hAnsi="Arial" w:cs="Arial"/>
          <w:sz w:val="20"/>
        </w:rPr>
        <w:t xml:space="preserve">Armed Forces. Proficient in </w:t>
      </w:r>
      <w:r>
        <w:rPr>
          <w:rFonts w:ascii="Arial" w:hAnsi="Arial" w:cs="Arial"/>
          <w:sz w:val="20"/>
        </w:rPr>
        <w:t>b</w:t>
      </w:r>
      <w:r w:rsidR="00877E5C" w:rsidRPr="00877E5C">
        <w:rPr>
          <w:rFonts w:ascii="Arial" w:hAnsi="Arial" w:cs="Arial"/>
          <w:sz w:val="20"/>
        </w:rPr>
        <w:t>uilding</w:t>
      </w:r>
      <w:r>
        <w:rPr>
          <w:rFonts w:ascii="Arial" w:hAnsi="Arial" w:cs="Arial"/>
          <w:sz w:val="20"/>
        </w:rPr>
        <w:t xml:space="preserve"> multicultural and globally diverse teams,</w:t>
      </w:r>
      <w:r w:rsidR="000C47D9">
        <w:rPr>
          <w:rFonts w:ascii="Arial" w:hAnsi="Arial" w:cs="Arial"/>
          <w:sz w:val="20"/>
        </w:rPr>
        <w:t xml:space="preserve"> </w:t>
      </w:r>
      <w:r w:rsidR="00722D44">
        <w:rPr>
          <w:rFonts w:ascii="Arial" w:hAnsi="Arial" w:cs="Arial"/>
          <w:sz w:val="20"/>
        </w:rPr>
        <w:t xml:space="preserve">working in </w:t>
      </w:r>
      <w:r>
        <w:rPr>
          <w:rFonts w:ascii="Arial" w:hAnsi="Arial" w:cs="Arial"/>
          <w:sz w:val="20"/>
        </w:rPr>
        <w:t xml:space="preserve">deadline driven </w:t>
      </w:r>
      <w:r w:rsidR="00722D44">
        <w:rPr>
          <w:rFonts w:ascii="Arial" w:hAnsi="Arial" w:cs="Arial"/>
          <w:sz w:val="20"/>
        </w:rPr>
        <w:t>environments.  Co</w:t>
      </w:r>
      <w:r w:rsidR="00877E5C" w:rsidRPr="00877E5C">
        <w:rPr>
          <w:rFonts w:ascii="Arial" w:hAnsi="Arial" w:cs="Arial"/>
          <w:sz w:val="20"/>
        </w:rPr>
        <w:t>nsistently</w:t>
      </w:r>
      <w:r w:rsidR="00722D44">
        <w:rPr>
          <w:rFonts w:ascii="Arial" w:hAnsi="Arial" w:cs="Arial"/>
          <w:sz w:val="20"/>
        </w:rPr>
        <w:t xml:space="preserve"> recognized for</w:t>
      </w:r>
      <w:r w:rsidR="00877E5C" w:rsidRPr="00877E5C">
        <w:rPr>
          <w:rFonts w:ascii="Arial" w:hAnsi="Arial" w:cs="Arial"/>
          <w:sz w:val="20"/>
        </w:rPr>
        <w:t xml:space="preserve"> exceeding </w:t>
      </w:r>
      <w:r w:rsidR="00722D44">
        <w:rPr>
          <w:rFonts w:ascii="Arial" w:hAnsi="Arial" w:cs="Arial"/>
          <w:sz w:val="20"/>
        </w:rPr>
        <w:t>individual</w:t>
      </w:r>
      <w:r w:rsidR="00877E5C" w:rsidRPr="00877E5C">
        <w:rPr>
          <w:rFonts w:ascii="Arial" w:hAnsi="Arial" w:cs="Arial"/>
          <w:sz w:val="20"/>
        </w:rPr>
        <w:t xml:space="preserve"> and team goals</w:t>
      </w:r>
      <w:r>
        <w:rPr>
          <w:rFonts w:ascii="Arial" w:hAnsi="Arial" w:cs="Arial"/>
          <w:sz w:val="20"/>
        </w:rPr>
        <w:t>.</w:t>
      </w:r>
      <w:r w:rsidR="00D37844">
        <w:rPr>
          <w:rFonts w:ascii="Arial" w:hAnsi="Arial" w:cs="Arial"/>
          <w:sz w:val="20"/>
        </w:rPr>
        <w:t xml:space="preserve"> </w:t>
      </w:r>
    </w:p>
    <w:p w14:paraId="50830784" w14:textId="77777777" w:rsidR="00877E5C" w:rsidRPr="00877E5C" w:rsidRDefault="00877E5C" w:rsidP="00877E5C">
      <w:pPr>
        <w:spacing w:line="180" w:lineRule="exact"/>
        <w:rPr>
          <w:rFonts w:ascii="Arial" w:hAnsi="Arial" w:cs="Arial"/>
          <w:sz w:val="20"/>
        </w:rPr>
      </w:pPr>
    </w:p>
    <w:p w14:paraId="4DC4314A" w14:textId="77777777" w:rsidR="00877E5C" w:rsidRPr="00877E5C" w:rsidRDefault="00877E5C" w:rsidP="00877E5C">
      <w:pPr>
        <w:pBdr>
          <w:top w:val="thickThinLargeGap" w:sz="24" w:space="1" w:color="auto"/>
        </w:pBdr>
        <w:tabs>
          <w:tab w:val="right" w:pos="10080"/>
        </w:tabs>
        <w:spacing w:line="180" w:lineRule="exact"/>
        <w:rPr>
          <w:rFonts w:ascii="Arial" w:hAnsi="Arial" w:cs="Arial"/>
          <w:sz w:val="20"/>
        </w:rPr>
      </w:pPr>
    </w:p>
    <w:p w14:paraId="7AA3B1A8" w14:textId="77777777" w:rsidR="00877E5C" w:rsidRDefault="00AC01AB" w:rsidP="00877E5C">
      <w:pPr>
        <w:tabs>
          <w:tab w:val="right" w:pos="10080"/>
        </w:tabs>
        <w:spacing w:after="120"/>
        <w:rPr>
          <w:rFonts w:ascii="Arial" w:hAnsi="Arial" w:cs="Arial"/>
          <w:b/>
          <w:sz w:val="20"/>
        </w:rPr>
      </w:pPr>
      <w:r>
        <w:rPr>
          <w:rFonts w:ascii="Arial" w:hAnsi="Arial" w:cs="Arial"/>
          <w:b/>
          <w:sz w:val="20"/>
        </w:rPr>
        <w:t>RE</w:t>
      </w:r>
      <w:r w:rsidR="000B7BAE">
        <w:rPr>
          <w:rFonts w:ascii="Arial" w:hAnsi="Arial" w:cs="Arial"/>
          <w:b/>
          <w:sz w:val="20"/>
        </w:rPr>
        <w:t>LEV</w:t>
      </w:r>
      <w:r>
        <w:rPr>
          <w:rFonts w:ascii="Arial" w:hAnsi="Arial" w:cs="Arial"/>
          <w:b/>
          <w:sz w:val="20"/>
        </w:rPr>
        <w:t xml:space="preserve">ANT </w:t>
      </w:r>
      <w:r w:rsidR="00877E5C" w:rsidRPr="00877E5C">
        <w:rPr>
          <w:rFonts w:ascii="Arial" w:hAnsi="Arial" w:cs="Arial"/>
          <w:b/>
          <w:sz w:val="20"/>
        </w:rPr>
        <w:t>EXPERIENCE:</w:t>
      </w:r>
    </w:p>
    <w:p w14:paraId="74E368B3" w14:textId="77777777" w:rsidR="00CC6A17" w:rsidRPr="00877E5C" w:rsidRDefault="00CC6A17" w:rsidP="00877E5C">
      <w:pPr>
        <w:tabs>
          <w:tab w:val="right" w:pos="10080"/>
        </w:tabs>
        <w:spacing w:after="120"/>
        <w:rPr>
          <w:rFonts w:ascii="Arial" w:hAnsi="Arial" w:cs="Arial"/>
          <w:b/>
          <w:sz w:val="20"/>
        </w:rPr>
      </w:pPr>
    </w:p>
    <w:p w14:paraId="53347FCE" w14:textId="77777777" w:rsidR="00DE4C0A" w:rsidRDefault="00700C48" w:rsidP="00CC6A17">
      <w:pPr>
        <w:pStyle w:val="Heading2"/>
        <w:spacing w:after="60" w:line="180" w:lineRule="exact"/>
        <w:rPr>
          <w:rFonts w:ascii="Arial" w:hAnsi="Arial" w:cs="Arial"/>
          <w:b w:val="0"/>
          <w:sz w:val="20"/>
        </w:rPr>
      </w:pPr>
      <w:r>
        <w:rPr>
          <w:rFonts w:ascii="Arial" w:hAnsi="Arial" w:cs="Arial"/>
          <w:sz w:val="20"/>
        </w:rPr>
        <w:t>COUNTRY FINANCIAL</w:t>
      </w:r>
      <w:r w:rsidR="007503C2">
        <w:rPr>
          <w:rFonts w:ascii="Arial" w:hAnsi="Arial" w:cs="Arial"/>
          <w:sz w:val="20"/>
        </w:rPr>
        <w:t xml:space="preserve"> </w:t>
      </w:r>
      <w:r w:rsidR="00AC01AB" w:rsidRPr="00877E5C">
        <w:rPr>
          <w:rFonts w:ascii="Arial" w:hAnsi="Arial" w:cs="Arial"/>
          <w:b w:val="0"/>
          <w:sz w:val="20"/>
        </w:rPr>
        <w:tab/>
      </w:r>
      <w:r w:rsidR="00AC01AB">
        <w:rPr>
          <w:rFonts w:ascii="Arial" w:hAnsi="Arial" w:cs="Arial"/>
          <w:b w:val="0"/>
          <w:sz w:val="20"/>
        </w:rPr>
        <w:t>Atlanta</w:t>
      </w:r>
      <w:r w:rsidR="00AC01AB" w:rsidRPr="00877E5C">
        <w:rPr>
          <w:rFonts w:ascii="Arial" w:hAnsi="Arial" w:cs="Arial"/>
          <w:b w:val="0"/>
          <w:sz w:val="20"/>
        </w:rPr>
        <w:t>, Georgia</w:t>
      </w:r>
    </w:p>
    <w:p w14:paraId="2017E784" w14:textId="77777777" w:rsidR="00AC01AB" w:rsidRPr="00877E5C" w:rsidRDefault="00CC6A17" w:rsidP="00CC6A17">
      <w:pPr>
        <w:rPr>
          <w:rFonts w:ascii="Arial" w:hAnsi="Arial" w:cs="Arial"/>
          <w:sz w:val="20"/>
        </w:rPr>
      </w:pPr>
      <w:r>
        <w:rPr>
          <w:rFonts w:ascii="Arial" w:hAnsi="Arial" w:cs="Arial"/>
          <w:b/>
          <w:i/>
          <w:sz w:val="20"/>
        </w:rPr>
        <w:t xml:space="preserve">                    </w:t>
      </w:r>
      <w:r w:rsidR="00B70B88">
        <w:rPr>
          <w:rFonts w:ascii="Arial" w:hAnsi="Arial" w:cs="Arial"/>
          <w:b/>
          <w:i/>
          <w:sz w:val="20"/>
        </w:rPr>
        <w:t>Agency Manager/</w:t>
      </w:r>
      <w:r w:rsidR="00700C48">
        <w:rPr>
          <w:rFonts w:ascii="Arial" w:hAnsi="Arial" w:cs="Arial"/>
          <w:b/>
          <w:i/>
          <w:sz w:val="20"/>
        </w:rPr>
        <w:t>Financial Services Professional</w:t>
      </w:r>
      <w:r w:rsidR="00E44F62">
        <w:rPr>
          <w:rFonts w:ascii="Arial" w:hAnsi="Arial" w:cs="Arial"/>
          <w:sz w:val="20"/>
        </w:rPr>
        <w:t xml:space="preserve"> </w:t>
      </w:r>
      <w:r w:rsidR="00B70B88">
        <w:rPr>
          <w:rFonts w:ascii="Arial" w:hAnsi="Arial" w:cs="Arial"/>
          <w:sz w:val="20"/>
        </w:rPr>
        <w:tab/>
        <w:t xml:space="preserve">  </w:t>
      </w:r>
      <w:r>
        <w:rPr>
          <w:rFonts w:ascii="Arial" w:hAnsi="Arial" w:cs="Arial"/>
          <w:sz w:val="20"/>
        </w:rPr>
        <w:t xml:space="preserve">                                    </w:t>
      </w:r>
      <w:r w:rsidR="00AC01AB" w:rsidRPr="00DE4C0A">
        <w:rPr>
          <w:rFonts w:ascii="Arial" w:hAnsi="Arial" w:cs="Arial"/>
          <w:b/>
          <w:sz w:val="20"/>
        </w:rPr>
        <w:t>201</w:t>
      </w:r>
      <w:r w:rsidR="00700C48">
        <w:rPr>
          <w:rFonts w:ascii="Arial" w:hAnsi="Arial" w:cs="Arial"/>
          <w:b/>
          <w:sz w:val="20"/>
        </w:rPr>
        <w:t>2</w:t>
      </w:r>
      <w:r w:rsidR="00AC01AB" w:rsidRPr="00DE4C0A">
        <w:rPr>
          <w:rFonts w:ascii="Arial" w:hAnsi="Arial" w:cs="Arial"/>
          <w:b/>
          <w:sz w:val="20"/>
        </w:rPr>
        <w:t xml:space="preserve"> to</w:t>
      </w:r>
      <w:r w:rsidR="00700C48">
        <w:rPr>
          <w:rFonts w:ascii="Arial" w:hAnsi="Arial" w:cs="Arial"/>
          <w:b/>
          <w:sz w:val="20"/>
        </w:rPr>
        <w:t xml:space="preserve"> </w:t>
      </w:r>
      <w:r>
        <w:rPr>
          <w:rFonts w:ascii="Arial" w:hAnsi="Arial" w:cs="Arial"/>
          <w:b/>
          <w:sz w:val="20"/>
        </w:rPr>
        <w:t>Present</w:t>
      </w:r>
      <w:r w:rsidR="00D30E8A">
        <w:rPr>
          <w:rFonts w:ascii="Arial" w:hAnsi="Arial" w:cs="Arial"/>
          <w:b/>
          <w:sz w:val="20"/>
        </w:rPr>
        <w:t xml:space="preserve"> </w:t>
      </w:r>
    </w:p>
    <w:p w14:paraId="50197916" w14:textId="4893DA43" w:rsidR="00B70B88" w:rsidRPr="00B70B88" w:rsidRDefault="00B70B88" w:rsidP="00B70B88">
      <w:pPr>
        <w:tabs>
          <w:tab w:val="right" w:pos="10080"/>
        </w:tabs>
        <w:spacing w:after="60"/>
        <w:ind w:left="1080"/>
        <w:jc w:val="both"/>
        <w:rPr>
          <w:rFonts w:ascii="Arial" w:hAnsi="Arial" w:cs="Arial"/>
          <w:sz w:val="20"/>
        </w:rPr>
      </w:pPr>
      <w:r>
        <w:rPr>
          <w:rFonts w:ascii="Arial" w:hAnsi="Arial" w:cs="Arial"/>
          <w:sz w:val="20"/>
        </w:rPr>
        <w:t>D</w:t>
      </w:r>
      <w:r w:rsidRPr="00B70B88">
        <w:rPr>
          <w:rFonts w:ascii="Arial" w:hAnsi="Arial" w:cs="Arial"/>
          <w:sz w:val="20"/>
        </w:rPr>
        <w:t xml:space="preserve">irectly responsible for </w:t>
      </w:r>
      <w:r>
        <w:rPr>
          <w:rFonts w:ascii="Arial" w:hAnsi="Arial" w:cs="Arial"/>
          <w:sz w:val="20"/>
        </w:rPr>
        <w:t xml:space="preserve">the </w:t>
      </w:r>
      <w:r w:rsidRPr="00B70B88">
        <w:rPr>
          <w:rFonts w:ascii="Arial" w:hAnsi="Arial" w:cs="Arial"/>
          <w:sz w:val="20"/>
        </w:rPr>
        <w:t>successful implementation and execution of key</w:t>
      </w:r>
      <w:r w:rsidR="00F603AA">
        <w:rPr>
          <w:rFonts w:ascii="Arial" w:hAnsi="Arial" w:cs="Arial"/>
          <w:sz w:val="20"/>
        </w:rPr>
        <w:t xml:space="preserve"> performance indicators</w:t>
      </w:r>
      <w:r w:rsidRPr="00B70B88">
        <w:rPr>
          <w:rFonts w:ascii="Arial" w:hAnsi="Arial" w:cs="Arial"/>
          <w:sz w:val="20"/>
        </w:rPr>
        <w:t xml:space="preserve"> to maintain a productive and cost-effective agency while maintaining an environment that meets all regulatory rules and </w:t>
      </w:r>
      <w:r w:rsidR="00F603AA">
        <w:rPr>
          <w:rFonts w:ascii="Arial" w:hAnsi="Arial" w:cs="Arial"/>
          <w:sz w:val="20"/>
        </w:rPr>
        <w:t xml:space="preserve">guidelines. This includes </w:t>
      </w:r>
      <w:r w:rsidRPr="00B70B88">
        <w:rPr>
          <w:rFonts w:ascii="Arial" w:hAnsi="Arial" w:cs="Arial"/>
          <w:sz w:val="20"/>
        </w:rPr>
        <w:t>achieving sales, market share, and productivity targets</w:t>
      </w:r>
      <w:r>
        <w:rPr>
          <w:rFonts w:ascii="Arial" w:hAnsi="Arial" w:cs="Arial"/>
          <w:sz w:val="20"/>
        </w:rPr>
        <w:t>, f</w:t>
      </w:r>
      <w:r w:rsidRPr="00B70B88">
        <w:rPr>
          <w:rFonts w:ascii="Arial" w:hAnsi="Arial" w:cs="Arial"/>
          <w:sz w:val="20"/>
        </w:rPr>
        <w:t>inancial objectives, implementing agency market strategies and plans, and directly supervising and developing</w:t>
      </w:r>
      <w:r>
        <w:rPr>
          <w:rFonts w:ascii="Arial" w:hAnsi="Arial" w:cs="Arial"/>
          <w:sz w:val="20"/>
        </w:rPr>
        <w:t xml:space="preserve"> a team of </w:t>
      </w:r>
      <w:r w:rsidRPr="00B70B88">
        <w:rPr>
          <w:rFonts w:ascii="Arial" w:hAnsi="Arial" w:cs="Arial"/>
          <w:sz w:val="20"/>
        </w:rPr>
        <w:t xml:space="preserve">local </w:t>
      </w:r>
      <w:r>
        <w:rPr>
          <w:rFonts w:ascii="Arial" w:hAnsi="Arial" w:cs="Arial"/>
          <w:sz w:val="20"/>
        </w:rPr>
        <w:t>Financial Representatives</w:t>
      </w:r>
      <w:r w:rsidRPr="00B70B88">
        <w:rPr>
          <w:rFonts w:ascii="Arial" w:hAnsi="Arial" w:cs="Arial"/>
          <w:sz w:val="20"/>
        </w:rPr>
        <w:t>.</w:t>
      </w:r>
      <w:r w:rsidR="00271650">
        <w:rPr>
          <w:rFonts w:ascii="Arial" w:hAnsi="Arial" w:cs="Arial"/>
          <w:sz w:val="20"/>
        </w:rPr>
        <w:t xml:space="preserve">  Chair of the Multicultural Business Resource Group (MCBRG) focused on Agency Sales Force Diversity, Equity &amp; Inclusion strategy implementation.  </w:t>
      </w:r>
    </w:p>
    <w:p w14:paraId="7C471B6D" w14:textId="77777777" w:rsidR="00AC01AB" w:rsidRPr="00E3728C" w:rsidRDefault="00752CB9" w:rsidP="00AC01AB">
      <w:pPr>
        <w:tabs>
          <w:tab w:val="right" w:pos="10080"/>
        </w:tabs>
        <w:spacing w:after="60"/>
        <w:ind w:left="1080"/>
        <w:jc w:val="both"/>
        <w:rPr>
          <w:rFonts w:ascii="Arial" w:hAnsi="Arial" w:cs="Arial"/>
          <w:sz w:val="20"/>
        </w:rPr>
      </w:pPr>
      <w:r>
        <w:rPr>
          <w:rFonts w:ascii="Arial" w:hAnsi="Arial" w:cs="Arial"/>
          <w:sz w:val="20"/>
        </w:rPr>
        <w:t xml:space="preserve">.  </w:t>
      </w:r>
    </w:p>
    <w:p w14:paraId="336A6CA6" w14:textId="77777777" w:rsidR="00271650" w:rsidRDefault="00271650" w:rsidP="00271650">
      <w:pPr>
        <w:numPr>
          <w:ilvl w:val="0"/>
          <w:numId w:val="1"/>
        </w:numPr>
        <w:tabs>
          <w:tab w:val="right" w:pos="10080"/>
        </w:tabs>
        <w:spacing w:after="60"/>
        <w:jc w:val="both"/>
        <w:rPr>
          <w:rFonts w:ascii="Arial" w:hAnsi="Arial" w:cs="Arial"/>
          <w:sz w:val="20"/>
        </w:rPr>
      </w:pPr>
      <w:r>
        <w:rPr>
          <w:rFonts w:ascii="Arial" w:hAnsi="Arial" w:cs="Arial"/>
          <w:sz w:val="20"/>
        </w:rPr>
        <w:t xml:space="preserve">2 x All American Agency Manager &amp; 4 x All Star Agency Manager </w:t>
      </w:r>
    </w:p>
    <w:p w14:paraId="4EF42E04" w14:textId="33B7EFD8" w:rsidR="00DE4C0A" w:rsidRPr="00271650" w:rsidRDefault="00271650" w:rsidP="00271650">
      <w:pPr>
        <w:numPr>
          <w:ilvl w:val="0"/>
          <w:numId w:val="1"/>
        </w:numPr>
        <w:tabs>
          <w:tab w:val="right" w:pos="10080"/>
        </w:tabs>
        <w:spacing w:after="60"/>
        <w:jc w:val="both"/>
        <w:rPr>
          <w:rFonts w:ascii="Arial" w:hAnsi="Arial" w:cs="Arial"/>
          <w:sz w:val="20"/>
        </w:rPr>
      </w:pPr>
      <w:r w:rsidRPr="00271650">
        <w:rPr>
          <w:rFonts w:ascii="Arial" w:hAnsi="Arial" w:cs="Arial"/>
          <w:sz w:val="20"/>
        </w:rPr>
        <w:t>Regional Champion Agency Manager</w:t>
      </w:r>
      <w:r w:rsidR="00752CB9" w:rsidRPr="00271650">
        <w:rPr>
          <w:rFonts w:ascii="Arial" w:hAnsi="Arial" w:cs="Arial"/>
          <w:sz w:val="20"/>
        </w:rPr>
        <w:t xml:space="preserve"> </w:t>
      </w:r>
      <w:r>
        <w:rPr>
          <w:rFonts w:ascii="Arial" w:hAnsi="Arial" w:cs="Arial"/>
          <w:sz w:val="20"/>
        </w:rPr>
        <w:t>for the Sou</w:t>
      </w:r>
      <w:r w:rsidR="00B70B88" w:rsidRPr="00271650">
        <w:rPr>
          <w:rFonts w:ascii="Arial" w:hAnsi="Arial" w:cs="Arial"/>
          <w:sz w:val="20"/>
        </w:rPr>
        <w:t>theastern Region for contest year 2017</w:t>
      </w:r>
      <w:r w:rsidR="00752CB9" w:rsidRPr="00271650">
        <w:rPr>
          <w:rFonts w:ascii="Arial" w:hAnsi="Arial" w:cs="Arial"/>
          <w:sz w:val="20"/>
        </w:rPr>
        <w:t xml:space="preserve">.   </w:t>
      </w:r>
    </w:p>
    <w:p w14:paraId="08962E64" w14:textId="1A1BA442" w:rsidR="00AC01AB" w:rsidRPr="00DE4C0A" w:rsidRDefault="00FE7C5F" w:rsidP="00AC01AB">
      <w:pPr>
        <w:numPr>
          <w:ilvl w:val="0"/>
          <w:numId w:val="1"/>
        </w:numPr>
        <w:tabs>
          <w:tab w:val="right" w:pos="10080"/>
        </w:tabs>
        <w:spacing w:after="60"/>
        <w:jc w:val="both"/>
        <w:rPr>
          <w:rFonts w:ascii="Arial" w:hAnsi="Arial" w:cs="Arial"/>
          <w:sz w:val="20"/>
        </w:rPr>
      </w:pPr>
      <w:r>
        <w:rPr>
          <w:rFonts w:ascii="Arial" w:hAnsi="Arial" w:cs="Arial"/>
          <w:sz w:val="20"/>
        </w:rPr>
        <w:t>Achieved 150% of sales quota against COUNTRY Financial</w:t>
      </w:r>
      <w:r w:rsidR="00B70B88">
        <w:rPr>
          <w:rFonts w:ascii="Arial" w:hAnsi="Arial" w:cs="Arial"/>
          <w:sz w:val="20"/>
        </w:rPr>
        <w:t xml:space="preserve"> </w:t>
      </w:r>
      <w:r w:rsidR="00FA3CF9">
        <w:rPr>
          <w:rFonts w:ascii="Arial" w:hAnsi="Arial" w:cs="Arial"/>
          <w:sz w:val="20"/>
        </w:rPr>
        <w:t>sales</w:t>
      </w:r>
      <w:r w:rsidR="00B70B88">
        <w:rPr>
          <w:rFonts w:ascii="Arial" w:hAnsi="Arial" w:cs="Arial"/>
          <w:sz w:val="20"/>
        </w:rPr>
        <w:t xml:space="preserve"> objectives</w:t>
      </w:r>
      <w:r w:rsidR="003A7159">
        <w:rPr>
          <w:rFonts w:ascii="Arial" w:hAnsi="Arial" w:cs="Arial"/>
          <w:sz w:val="20"/>
        </w:rPr>
        <w:t xml:space="preserve">.  </w:t>
      </w:r>
    </w:p>
    <w:p w14:paraId="047E6B21" w14:textId="377E9743" w:rsidR="003A7159" w:rsidRPr="003A7159" w:rsidRDefault="00B70B88" w:rsidP="003A7159">
      <w:pPr>
        <w:numPr>
          <w:ilvl w:val="0"/>
          <w:numId w:val="1"/>
        </w:numPr>
        <w:tabs>
          <w:tab w:val="right" w:pos="10080"/>
        </w:tabs>
        <w:spacing w:after="60"/>
        <w:jc w:val="both"/>
        <w:rPr>
          <w:rFonts w:ascii="Arial" w:hAnsi="Arial" w:cs="Arial"/>
          <w:sz w:val="20"/>
        </w:rPr>
      </w:pPr>
      <w:r>
        <w:rPr>
          <w:rFonts w:ascii="Arial" w:hAnsi="Arial" w:cs="Arial"/>
          <w:sz w:val="20"/>
        </w:rPr>
        <w:t>Ranked 1</w:t>
      </w:r>
      <w:r w:rsidRPr="00B70B88">
        <w:rPr>
          <w:rFonts w:ascii="Arial" w:hAnsi="Arial" w:cs="Arial"/>
          <w:sz w:val="20"/>
          <w:vertAlign w:val="superscript"/>
        </w:rPr>
        <w:t>st</w:t>
      </w:r>
      <w:r>
        <w:rPr>
          <w:rFonts w:ascii="Arial" w:hAnsi="Arial" w:cs="Arial"/>
          <w:sz w:val="20"/>
        </w:rPr>
        <w:t xml:space="preserve"> in </w:t>
      </w:r>
      <w:r w:rsidRPr="00B70B88">
        <w:rPr>
          <w:rFonts w:ascii="Arial" w:hAnsi="Arial" w:cs="Arial"/>
          <w:sz w:val="20"/>
        </w:rPr>
        <w:t>COUNTRY Financial</w:t>
      </w:r>
      <w:r>
        <w:rPr>
          <w:rFonts w:ascii="Arial" w:hAnsi="Arial" w:cs="Arial"/>
          <w:sz w:val="20"/>
        </w:rPr>
        <w:t xml:space="preserve"> new Financial Representative Sales Contest</w:t>
      </w:r>
      <w:r w:rsidR="00FA3CF9">
        <w:rPr>
          <w:rFonts w:ascii="Arial" w:hAnsi="Arial" w:cs="Arial"/>
          <w:sz w:val="20"/>
        </w:rPr>
        <w:t>.</w:t>
      </w:r>
    </w:p>
    <w:p w14:paraId="00E07854" w14:textId="68AF6E03" w:rsidR="00BC29BF" w:rsidRDefault="00B70B88" w:rsidP="00BC29BF">
      <w:pPr>
        <w:numPr>
          <w:ilvl w:val="0"/>
          <w:numId w:val="1"/>
        </w:numPr>
        <w:tabs>
          <w:tab w:val="right" w:pos="10080"/>
        </w:tabs>
        <w:spacing w:after="60"/>
        <w:jc w:val="both"/>
        <w:rPr>
          <w:rFonts w:ascii="Arial" w:hAnsi="Arial" w:cs="Arial"/>
          <w:sz w:val="20"/>
        </w:rPr>
      </w:pPr>
      <w:r>
        <w:rPr>
          <w:rFonts w:ascii="Arial" w:hAnsi="Arial" w:cs="Arial"/>
          <w:sz w:val="20"/>
        </w:rPr>
        <w:t xml:space="preserve">Recruit, train, develop and retain a diverse agency sales force while </w:t>
      </w:r>
      <w:r w:rsidR="00BC29BF">
        <w:rPr>
          <w:rFonts w:ascii="Arial" w:hAnsi="Arial" w:cs="Arial"/>
          <w:sz w:val="20"/>
        </w:rPr>
        <w:t>coaching,</w:t>
      </w:r>
      <w:r w:rsidR="00FA3CF9">
        <w:rPr>
          <w:rFonts w:ascii="Arial" w:hAnsi="Arial" w:cs="Arial"/>
          <w:sz w:val="20"/>
        </w:rPr>
        <w:t xml:space="preserve"> </w:t>
      </w:r>
      <w:r w:rsidR="00BC29BF">
        <w:rPr>
          <w:rFonts w:ascii="Arial" w:hAnsi="Arial" w:cs="Arial"/>
          <w:sz w:val="20"/>
        </w:rPr>
        <w:t xml:space="preserve">mentoring and motivating Financial Representatives to reach and exceed </w:t>
      </w:r>
      <w:r w:rsidR="00BC29BF" w:rsidRPr="00BC29BF">
        <w:rPr>
          <w:rFonts w:ascii="Arial" w:hAnsi="Arial" w:cs="Arial"/>
          <w:sz w:val="20"/>
        </w:rPr>
        <w:t>COUNTRY</w:t>
      </w:r>
      <w:r w:rsidR="00271650">
        <w:rPr>
          <w:rFonts w:ascii="Arial" w:hAnsi="Arial" w:cs="Arial"/>
          <w:sz w:val="20"/>
        </w:rPr>
        <w:t xml:space="preserve"> </w:t>
      </w:r>
      <w:proofErr w:type="spellStart"/>
      <w:r w:rsidR="00BC29BF" w:rsidRPr="00BC29BF">
        <w:rPr>
          <w:rFonts w:ascii="Arial" w:hAnsi="Arial" w:cs="Arial"/>
          <w:sz w:val="20"/>
        </w:rPr>
        <w:t>Financial</w:t>
      </w:r>
      <w:r w:rsidR="00BC29BF">
        <w:rPr>
          <w:rFonts w:ascii="Arial" w:hAnsi="Arial" w:cs="Arial"/>
          <w:sz w:val="20"/>
        </w:rPr>
        <w:t>’s</w:t>
      </w:r>
      <w:proofErr w:type="spellEnd"/>
      <w:r w:rsidR="00BC29BF">
        <w:rPr>
          <w:rFonts w:ascii="Arial" w:hAnsi="Arial" w:cs="Arial"/>
          <w:sz w:val="20"/>
        </w:rPr>
        <w:t xml:space="preserve"> short, intermediate and long-term goals.  </w:t>
      </w:r>
    </w:p>
    <w:p w14:paraId="3E74EFDB" w14:textId="0E294E55" w:rsidR="00BC29BF" w:rsidRDefault="00FA3CF9" w:rsidP="00BC29BF">
      <w:pPr>
        <w:numPr>
          <w:ilvl w:val="0"/>
          <w:numId w:val="1"/>
        </w:numPr>
        <w:tabs>
          <w:tab w:val="right" w:pos="10080"/>
        </w:tabs>
        <w:spacing w:after="60"/>
        <w:jc w:val="both"/>
        <w:rPr>
          <w:rFonts w:ascii="Arial" w:hAnsi="Arial" w:cs="Arial"/>
          <w:sz w:val="20"/>
        </w:rPr>
      </w:pPr>
      <w:r>
        <w:rPr>
          <w:rFonts w:ascii="Arial" w:hAnsi="Arial" w:cs="Arial"/>
          <w:sz w:val="20"/>
        </w:rPr>
        <w:t>Provide thought leadership to develop innovative, business focused DEI solutions to address business needs and drive business results</w:t>
      </w:r>
    </w:p>
    <w:p w14:paraId="61AED184" w14:textId="26A8D22A" w:rsidR="00FA3CF9" w:rsidRDefault="00271650" w:rsidP="00BC29BF">
      <w:pPr>
        <w:numPr>
          <w:ilvl w:val="0"/>
          <w:numId w:val="1"/>
        </w:numPr>
        <w:tabs>
          <w:tab w:val="right" w:pos="10080"/>
        </w:tabs>
        <w:spacing w:after="60"/>
        <w:jc w:val="both"/>
        <w:rPr>
          <w:rFonts w:ascii="Arial" w:hAnsi="Arial" w:cs="Arial"/>
          <w:sz w:val="20"/>
        </w:rPr>
      </w:pPr>
      <w:r>
        <w:rPr>
          <w:rFonts w:ascii="Arial" w:hAnsi="Arial" w:cs="Arial"/>
          <w:sz w:val="20"/>
        </w:rPr>
        <w:t>Partner with Executive Leadership Council to monitor and evaluate DEI progress.</w:t>
      </w:r>
    </w:p>
    <w:p w14:paraId="490622DD" w14:textId="60D49881" w:rsidR="00FA3CF9" w:rsidRDefault="00271650" w:rsidP="00BC29BF">
      <w:pPr>
        <w:numPr>
          <w:ilvl w:val="0"/>
          <w:numId w:val="1"/>
        </w:numPr>
        <w:tabs>
          <w:tab w:val="right" w:pos="10080"/>
        </w:tabs>
        <w:spacing w:after="60"/>
        <w:jc w:val="both"/>
        <w:rPr>
          <w:rFonts w:ascii="Arial" w:hAnsi="Arial" w:cs="Arial"/>
          <w:sz w:val="20"/>
        </w:rPr>
      </w:pPr>
      <w:r>
        <w:rPr>
          <w:rFonts w:ascii="Arial" w:hAnsi="Arial" w:cs="Arial"/>
          <w:sz w:val="20"/>
        </w:rPr>
        <w:t xml:space="preserve">Recognized as DEI expert in Financial Services Industry.  Partner with local colleges to increase awareness of Financial Services Industry.  </w:t>
      </w:r>
    </w:p>
    <w:p w14:paraId="27226706" w14:textId="77777777" w:rsidR="00BC29BF" w:rsidRPr="00BC29BF" w:rsidRDefault="000E2D7A" w:rsidP="00BC29BF">
      <w:pPr>
        <w:numPr>
          <w:ilvl w:val="0"/>
          <w:numId w:val="1"/>
        </w:numPr>
        <w:tabs>
          <w:tab w:val="right" w:pos="10080"/>
        </w:tabs>
        <w:spacing w:after="60"/>
        <w:jc w:val="both"/>
        <w:rPr>
          <w:rFonts w:ascii="Arial" w:hAnsi="Arial" w:cs="Arial"/>
          <w:sz w:val="20"/>
        </w:rPr>
      </w:pPr>
      <w:r>
        <w:rPr>
          <w:rFonts w:ascii="Arial" w:hAnsi="Arial" w:cs="Arial"/>
          <w:sz w:val="20"/>
        </w:rPr>
        <w:t>Evaluate local market to determine market opportunities and areas for growth.</w:t>
      </w:r>
    </w:p>
    <w:p w14:paraId="6DD7148A" w14:textId="77777777" w:rsidR="00AC01AB" w:rsidRPr="00877E5C" w:rsidRDefault="00AC01AB" w:rsidP="00AC01AB">
      <w:pPr>
        <w:tabs>
          <w:tab w:val="right" w:pos="10080"/>
        </w:tabs>
        <w:ind w:left="1080"/>
        <w:jc w:val="both"/>
        <w:rPr>
          <w:rFonts w:ascii="Arial" w:hAnsi="Arial" w:cs="Arial"/>
          <w:sz w:val="20"/>
        </w:rPr>
      </w:pPr>
    </w:p>
    <w:p w14:paraId="6F3BD749" w14:textId="77777777" w:rsidR="00877E5C" w:rsidRPr="00CC6A17" w:rsidRDefault="00877E5C" w:rsidP="00CC6A17">
      <w:pPr>
        <w:pStyle w:val="Heading2"/>
        <w:spacing w:before="60"/>
        <w:rPr>
          <w:rFonts w:ascii="Arial" w:hAnsi="Arial" w:cs="Arial"/>
          <w:sz w:val="20"/>
        </w:rPr>
      </w:pPr>
      <w:r w:rsidRPr="00877E5C">
        <w:rPr>
          <w:rFonts w:ascii="Arial" w:hAnsi="Arial" w:cs="Arial"/>
          <w:sz w:val="20"/>
        </w:rPr>
        <w:t xml:space="preserve">EVEREST INSTITUTE </w:t>
      </w:r>
      <w:r w:rsidRPr="00877E5C">
        <w:rPr>
          <w:rFonts w:ascii="Arial" w:hAnsi="Arial" w:cs="Arial"/>
          <w:sz w:val="20"/>
        </w:rPr>
        <w:tab/>
      </w:r>
      <w:r w:rsidRPr="00877E5C">
        <w:rPr>
          <w:rFonts w:ascii="Arial" w:hAnsi="Arial" w:cs="Arial"/>
          <w:b w:val="0"/>
          <w:sz w:val="20"/>
        </w:rPr>
        <w:t>Atlanta, Georgia</w:t>
      </w:r>
    </w:p>
    <w:p w14:paraId="65BEEDC0" w14:textId="77777777" w:rsidR="00877E5C" w:rsidRPr="00877E5C" w:rsidRDefault="00877E5C" w:rsidP="00877E5C">
      <w:pPr>
        <w:tabs>
          <w:tab w:val="right" w:pos="10080"/>
        </w:tabs>
        <w:ind w:left="1080"/>
        <w:jc w:val="both"/>
        <w:rPr>
          <w:rFonts w:ascii="Arial" w:hAnsi="Arial" w:cs="Arial"/>
          <w:sz w:val="20"/>
        </w:rPr>
      </w:pPr>
      <w:r w:rsidRPr="00877E5C">
        <w:rPr>
          <w:rFonts w:ascii="Arial" w:hAnsi="Arial" w:cs="Arial"/>
          <w:b/>
          <w:i/>
          <w:sz w:val="20"/>
        </w:rPr>
        <w:t>Director of Career Services</w:t>
      </w:r>
      <w:r w:rsidRPr="00877E5C">
        <w:rPr>
          <w:rFonts w:ascii="Arial" w:hAnsi="Arial" w:cs="Arial"/>
          <w:sz w:val="20"/>
        </w:rPr>
        <w:tab/>
      </w:r>
      <w:r w:rsidRPr="00DE4C0A">
        <w:rPr>
          <w:rFonts w:ascii="Arial" w:hAnsi="Arial" w:cs="Arial"/>
          <w:b/>
          <w:sz w:val="20"/>
        </w:rPr>
        <w:t>2009 to 2011</w:t>
      </w:r>
    </w:p>
    <w:p w14:paraId="68B3BDAF" w14:textId="77777777" w:rsidR="00877E5C" w:rsidRPr="00877E5C" w:rsidRDefault="00877E5C" w:rsidP="00877E5C">
      <w:pPr>
        <w:tabs>
          <w:tab w:val="right" w:pos="10080"/>
        </w:tabs>
        <w:spacing w:after="60"/>
        <w:ind w:left="1080"/>
        <w:jc w:val="both"/>
        <w:rPr>
          <w:rFonts w:ascii="Arial" w:hAnsi="Arial" w:cs="Arial"/>
          <w:sz w:val="20"/>
        </w:rPr>
      </w:pPr>
      <w:r w:rsidRPr="00877E5C">
        <w:rPr>
          <w:rFonts w:ascii="Arial" w:hAnsi="Arial" w:cs="Arial"/>
          <w:sz w:val="20"/>
        </w:rPr>
        <w:t xml:space="preserve">Directed a team of 15 Career Services Representatives, Account Managers and Business-to-Business Sales Representatives, responsible for placement and training of a diverse population of 890+ medical candidates from the Jonesboro Campus. Identified and contacted medically-related practices to identify opportunities for Medical Assistants, Insurance Billing and Coding Specialist, Pharmacy Technicians, Patient Care Technicians, Medical Administrative Assistants, and Massage Therapist. Utilized PeopleSoft Human Resources module to document recruiting activities. </w:t>
      </w:r>
    </w:p>
    <w:p w14:paraId="5280C1BB" w14:textId="77777777" w:rsidR="00877E5C" w:rsidRPr="00877E5C" w:rsidRDefault="00877E5C" w:rsidP="00877E5C">
      <w:pPr>
        <w:numPr>
          <w:ilvl w:val="0"/>
          <w:numId w:val="1"/>
        </w:numPr>
        <w:tabs>
          <w:tab w:val="right" w:pos="10080"/>
        </w:tabs>
        <w:spacing w:after="60"/>
        <w:jc w:val="both"/>
        <w:rPr>
          <w:rFonts w:ascii="Arial" w:hAnsi="Arial" w:cs="Arial"/>
          <w:sz w:val="20"/>
        </w:rPr>
      </w:pPr>
      <w:r w:rsidRPr="00877E5C">
        <w:rPr>
          <w:rFonts w:ascii="Arial" w:hAnsi="Arial" w:cs="Arial"/>
          <w:sz w:val="20"/>
        </w:rPr>
        <w:t>Turned around entire placement process which was underperforming the minimum required 70% placement rate to maintain accreditation:</w:t>
      </w:r>
    </w:p>
    <w:p w14:paraId="30951700" w14:textId="77777777" w:rsidR="00877E5C" w:rsidRPr="00877E5C" w:rsidRDefault="00877E5C" w:rsidP="00877E5C">
      <w:pPr>
        <w:numPr>
          <w:ilvl w:val="0"/>
          <w:numId w:val="2"/>
        </w:numPr>
        <w:tabs>
          <w:tab w:val="left" w:pos="1800"/>
          <w:tab w:val="right" w:pos="10080"/>
        </w:tabs>
        <w:ind w:left="1800"/>
        <w:jc w:val="both"/>
        <w:rPr>
          <w:rFonts w:ascii="Arial" w:hAnsi="Arial" w:cs="Arial"/>
          <w:sz w:val="20"/>
        </w:rPr>
      </w:pPr>
      <w:r w:rsidRPr="00877E5C">
        <w:rPr>
          <w:rFonts w:ascii="Arial" w:hAnsi="Arial" w:cs="Arial"/>
          <w:sz w:val="20"/>
        </w:rPr>
        <w:t xml:space="preserve">Dramatically improved placement rate </w:t>
      </w:r>
      <w:r w:rsidR="003328C9">
        <w:rPr>
          <w:rFonts w:ascii="Arial" w:hAnsi="Arial" w:cs="Arial"/>
          <w:sz w:val="20"/>
        </w:rPr>
        <w:t>by</w:t>
      </w:r>
      <w:r w:rsidRPr="00877E5C">
        <w:rPr>
          <w:rFonts w:ascii="Arial" w:hAnsi="Arial" w:cs="Arial"/>
          <w:sz w:val="20"/>
        </w:rPr>
        <w:t xml:space="preserve"> </w:t>
      </w:r>
      <w:r w:rsidR="000C47D9">
        <w:rPr>
          <w:rFonts w:ascii="Arial" w:hAnsi="Arial" w:cs="Arial"/>
          <w:sz w:val="20"/>
        </w:rPr>
        <w:t>300</w:t>
      </w:r>
      <w:r w:rsidRPr="00877E5C">
        <w:rPr>
          <w:rFonts w:ascii="Arial" w:hAnsi="Arial" w:cs="Arial"/>
          <w:sz w:val="20"/>
        </w:rPr>
        <w:t>% in less than 9 months</w:t>
      </w:r>
    </w:p>
    <w:p w14:paraId="62A01C56" w14:textId="77777777" w:rsidR="00877E5C" w:rsidRPr="00877E5C" w:rsidRDefault="00AC01AB" w:rsidP="00877E5C">
      <w:pPr>
        <w:numPr>
          <w:ilvl w:val="0"/>
          <w:numId w:val="2"/>
        </w:numPr>
        <w:tabs>
          <w:tab w:val="left" w:pos="1800"/>
          <w:tab w:val="right" w:pos="10080"/>
        </w:tabs>
        <w:ind w:left="1800"/>
        <w:jc w:val="both"/>
        <w:rPr>
          <w:rFonts w:ascii="Arial" w:hAnsi="Arial" w:cs="Arial"/>
          <w:sz w:val="20"/>
        </w:rPr>
      </w:pPr>
      <w:r>
        <w:rPr>
          <w:rFonts w:ascii="Arial" w:hAnsi="Arial" w:cs="Arial"/>
          <w:sz w:val="20"/>
        </w:rPr>
        <w:t>A</w:t>
      </w:r>
      <w:r w:rsidR="00877E5C" w:rsidRPr="00877E5C">
        <w:rPr>
          <w:rFonts w:ascii="Arial" w:hAnsi="Arial" w:cs="Arial"/>
          <w:sz w:val="20"/>
        </w:rPr>
        <w:t xml:space="preserve">chieved a 50% Extern-to-Hire ratio </w:t>
      </w:r>
      <w:r w:rsidR="003328C9">
        <w:rPr>
          <w:rFonts w:ascii="Arial" w:hAnsi="Arial" w:cs="Arial"/>
          <w:sz w:val="20"/>
        </w:rPr>
        <w:t>increased from 35% in previous year</w:t>
      </w:r>
    </w:p>
    <w:p w14:paraId="336BF811" w14:textId="77777777" w:rsidR="00877E5C" w:rsidRPr="00877E5C" w:rsidRDefault="00877E5C" w:rsidP="00877E5C">
      <w:pPr>
        <w:numPr>
          <w:ilvl w:val="0"/>
          <w:numId w:val="2"/>
        </w:numPr>
        <w:tabs>
          <w:tab w:val="left" w:pos="1800"/>
          <w:tab w:val="right" w:pos="10080"/>
        </w:tabs>
        <w:ind w:left="1800"/>
        <w:jc w:val="both"/>
        <w:rPr>
          <w:rFonts w:ascii="Arial" w:hAnsi="Arial" w:cs="Arial"/>
          <w:sz w:val="20"/>
        </w:rPr>
      </w:pPr>
      <w:r w:rsidRPr="00877E5C">
        <w:rPr>
          <w:rFonts w:ascii="Arial" w:hAnsi="Arial" w:cs="Arial"/>
          <w:sz w:val="20"/>
        </w:rPr>
        <w:t>Reversed ranking from last</w:t>
      </w:r>
      <w:r w:rsidR="003328C9">
        <w:rPr>
          <w:rFonts w:ascii="Arial" w:hAnsi="Arial" w:cs="Arial"/>
          <w:sz w:val="20"/>
        </w:rPr>
        <w:t xml:space="preserve"> out</w:t>
      </w:r>
      <w:r w:rsidRPr="00877E5C">
        <w:rPr>
          <w:rFonts w:ascii="Arial" w:hAnsi="Arial" w:cs="Arial"/>
          <w:sz w:val="20"/>
        </w:rPr>
        <w:t xml:space="preserve"> of 105 schools to </w:t>
      </w:r>
      <w:r w:rsidRPr="00877E5C">
        <w:rPr>
          <w:rFonts w:ascii="Arial" w:hAnsi="Arial" w:cs="Arial"/>
          <w:i/>
          <w:sz w:val="20"/>
        </w:rPr>
        <w:t>Number One</w:t>
      </w:r>
      <w:r w:rsidRPr="00877E5C">
        <w:rPr>
          <w:rFonts w:ascii="Arial" w:hAnsi="Arial" w:cs="Arial"/>
          <w:sz w:val="20"/>
        </w:rPr>
        <w:t xml:space="preserve"> in the Atlanta market</w:t>
      </w:r>
    </w:p>
    <w:p w14:paraId="5018826F" w14:textId="77777777" w:rsidR="00877E5C" w:rsidRPr="00877E5C" w:rsidRDefault="00877E5C" w:rsidP="00877E5C">
      <w:pPr>
        <w:numPr>
          <w:ilvl w:val="0"/>
          <w:numId w:val="2"/>
        </w:numPr>
        <w:tabs>
          <w:tab w:val="left" w:pos="1800"/>
          <w:tab w:val="right" w:pos="10080"/>
        </w:tabs>
        <w:ind w:left="1800"/>
        <w:jc w:val="both"/>
        <w:rPr>
          <w:rFonts w:ascii="Arial" w:hAnsi="Arial" w:cs="Arial"/>
          <w:sz w:val="20"/>
        </w:rPr>
      </w:pPr>
      <w:r w:rsidRPr="00877E5C">
        <w:rPr>
          <w:rFonts w:ascii="Arial" w:hAnsi="Arial" w:cs="Arial"/>
          <w:sz w:val="20"/>
        </w:rPr>
        <w:t xml:space="preserve">Received </w:t>
      </w:r>
      <w:r w:rsidRPr="00877E5C">
        <w:rPr>
          <w:rFonts w:ascii="Arial" w:hAnsi="Arial" w:cs="Arial"/>
          <w:i/>
          <w:sz w:val="20"/>
        </w:rPr>
        <w:t>Presidential Star Award</w:t>
      </w:r>
      <w:r w:rsidRPr="00877E5C">
        <w:rPr>
          <w:rFonts w:ascii="Arial" w:hAnsi="Arial" w:cs="Arial"/>
          <w:sz w:val="20"/>
        </w:rPr>
        <w:t xml:space="preserve"> for staff’s turnaround efforts, as well as 10 Regional and Division </w:t>
      </w:r>
      <w:r w:rsidRPr="00877E5C">
        <w:rPr>
          <w:rFonts w:ascii="Arial" w:hAnsi="Arial" w:cs="Arial"/>
          <w:i/>
          <w:sz w:val="20"/>
        </w:rPr>
        <w:t>Placement Awards</w:t>
      </w:r>
    </w:p>
    <w:p w14:paraId="5750C97E" w14:textId="77777777" w:rsidR="00877E5C" w:rsidRDefault="00877E5C" w:rsidP="00877E5C">
      <w:pPr>
        <w:numPr>
          <w:ilvl w:val="0"/>
          <w:numId w:val="2"/>
        </w:numPr>
        <w:tabs>
          <w:tab w:val="left" w:pos="1800"/>
          <w:tab w:val="right" w:pos="10080"/>
        </w:tabs>
        <w:spacing w:after="60"/>
        <w:ind w:left="1800"/>
        <w:jc w:val="both"/>
        <w:rPr>
          <w:rFonts w:ascii="Arial" w:hAnsi="Arial" w:cs="Arial"/>
          <w:sz w:val="20"/>
        </w:rPr>
      </w:pPr>
      <w:r w:rsidRPr="00877E5C">
        <w:rPr>
          <w:rFonts w:ascii="Arial" w:hAnsi="Arial" w:cs="Arial"/>
          <w:sz w:val="20"/>
        </w:rPr>
        <w:t xml:space="preserve">Recognized with the </w:t>
      </w:r>
      <w:r w:rsidRPr="00877E5C">
        <w:rPr>
          <w:rFonts w:ascii="Arial" w:hAnsi="Arial" w:cs="Arial"/>
          <w:i/>
          <w:sz w:val="20"/>
        </w:rPr>
        <w:t>Relentless Executive Award</w:t>
      </w:r>
      <w:r w:rsidRPr="00877E5C">
        <w:rPr>
          <w:rFonts w:ascii="Arial" w:hAnsi="Arial" w:cs="Arial"/>
          <w:sz w:val="20"/>
        </w:rPr>
        <w:t xml:space="preserve"> for placement accomplishments.</w:t>
      </w:r>
    </w:p>
    <w:p w14:paraId="514ED990" w14:textId="77777777" w:rsidR="00F97C3A" w:rsidRDefault="00F97C3A" w:rsidP="00F97C3A">
      <w:pPr>
        <w:tabs>
          <w:tab w:val="left" w:pos="1800"/>
          <w:tab w:val="right" w:pos="10080"/>
        </w:tabs>
        <w:spacing w:after="60"/>
        <w:ind w:left="1440"/>
        <w:jc w:val="both"/>
        <w:rPr>
          <w:rFonts w:ascii="Arial" w:hAnsi="Arial" w:cs="Arial"/>
          <w:sz w:val="20"/>
        </w:rPr>
      </w:pPr>
    </w:p>
    <w:p w14:paraId="58FD4DA4" w14:textId="77777777" w:rsidR="00CA7258" w:rsidRDefault="00CA7258" w:rsidP="00CA7258">
      <w:pPr>
        <w:tabs>
          <w:tab w:val="left" w:pos="1800"/>
          <w:tab w:val="right" w:pos="10080"/>
        </w:tabs>
        <w:spacing w:after="60"/>
        <w:ind w:left="1800"/>
        <w:jc w:val="both"/>
        <w:rPr>
          <w:rFonts w:ascii="Arial" w:hAnsi="Arial" w:cs="Arial"/>
          <w:sz w:val="20"/>
        </w:rPr>
      </w:pPr>
    </w:p>
    <w:p w14:paraId="5ADCFA30" w14:textId="77777777" w:rsidR="003030A8" w:rsidRPr="003030A8" w:rsidRDefault="00E3151E" w:rsidP="003030A8">
      <w:pPr>
        <w:tabs>
          <w:tab w:val="center" w:pos="5040"/>
          <w:tab w:val="right" w:pos="10080"/>
        </w:tabs>
        <w:rPr>
          <w:rFonts w:ascii="Arial" w:hAnsi="Arial" w:cs="Arial"/>
          <w:i/>
          <w:sz w:val="20"/>
        </w:rPr>
      </w:pPr>
      <w:r>
        <w:rPr>
          <w:rFonts w:ascii="Arial" w:hAnsi="Arial" w:cs="Arial"/>
          <w:b/>
          <w:sz w:val="20"/>
        </w:rPr>
        <w:t xml:space="preserve">      </w:t>
      </w:r>
      <w:r w:rsidR="003030A8" w:rsidRPr="003030A8">
        <w:rPr>
          <w:rFonts w:ascii="Arial" w:hAnsi="Arial" w:cs="Arial"/>
          <w:b/>
          <w:sz w:val="20"/>
        </w:rPr>
        <w:t>Hermon L. Mason</w:t>
      </w:r>
      <w:r w:rsidR="003030A8" w:rsidRPr="003030A8">
        <w:rPr>
          <w:rFonts w:ascii="Arial" w:hAnsi="Arial" w:cs="Arial"/>
          <w:sz w:val="20"/>
        </w:rPr>
        <w:tab/>
      </w:r>
      <w:r w:rsidR="003030A8" w:rsidRPr="003030A8">
        <w:rPr>
          <w:rFonts w:ascii="Arial" w:hAnsi="Arial" w:cs="Arial"/>
          <w:i/>
          <w:sz w:val="20"/>
        </w:rPr>
        <w:t>A Résumé of Qualifications</w:t>
      </w:r>
      <w:r w:rsidR="003030A8" w:rsidRPr="003030A8">
        <w:rPr>
          <w:rFonts w:ascii="Arial" w:hAnsi="Arial" w:cs="Arial"/>
          <w:i/>
          <w:sz w:val="20"/>
        </w:rPr>
        <w:tab/>
        <w:t>page two</w:t>
      </w:r>
    </w:p>
    <w:p w14:paraId="6A76DFBF" w14:textId="77777777" w:rsidR="003030A8" w:rsidRPr="003030A8" w:rsidRDefault="003030A8" w:rsidP="006917F9">
      <w:pPr>
        <w:pStyle w:val="ListParagraph"/>
        <w:tabs>
          <w:tab w:val="right" w:pos="10080"/>
        </w:tabs>
        <w:spacing w:line="60" w:lineRule="exact"/>
        <w:ind w:left="360"/>
        <w:rPr>
          <w:rFonts w:ascii="Arial" w:hAnsi="Arial" w:cs="Arial"/>
          <w:sz w:val="20"/>
        </w:rPr>
      </w:pPr>
    </w:p>
    <w:p w14:paraId="6D729A32" w14:textId="77777777" w:rsidR="003030A8" w:rsidRPr="003030A8" w:rsidRDefault="003030A8" w:rsidP="006917F9">
      <w:pPr>
        <w:pStyle w:val="ListParagraph"/>
        <w:pBdr>
          <w:top w:val="thinThickLargeGap" w:sz="24" w:space="1" w:color="auto"/>
        </w:pBdr>
        <w:spacing w:line="120" w:lineRule="exact"/>
        <w:ind w:left="360"/>
        <w:rPr>
          <w:rFonts w:ascii="Arial" w:hAnsi="Arial" w:cs="Arial"/>
          <w:sz w:val="20"/>
        </w:rPr>
      </w:pPr>
    </w:p>
    <w:p w14:paraId="60925B03" w14:textId="77777777" w:rsidR="00381305" w:rsidRPr="00381305" w:rsidRDefault="00381305" w:rsidP="00381305">
      <w:pPr>
        <w:numPr>
          <w:ilvl w:val="0"/>
          <w:numId w:val="1"/>
        </w:numPr>
        <w:tabs>
          <w:tab w:val="right" w:pos="10080"/>
        </w:tabs>
        <w:spacing w:after="60"/>
        <w:jc w:val="both"/>
        <w:rPr>
          <w:rFonts w:ascii="Arial" w:hAnsi="Arial" w:cs="Arial"/>
          <w:sz w:val="20"/>
        </w:rPr>
      </w:pPr>
      <w:r w:rsidRPr="00877E5C">
        <w:rPr>
          <w:rFonts w:ascii="Arial" w:hAnsi="Arial" w:cs="Arial"/>
          <w:sz w:val="20"/>
        </w:rPr>
        <w:t xml:space="preserve">Organized Career Fairs and On-Campus Recruiting Events, resulting in the placement of more than 650 medical candidates. </w:t>
      </w:r>
    </w:p>
    <w:p w14:paraId="69BA5CD3" w14:textId="77777777" w:rsidR="003030A8" w:rsidRPr="00AA2AE6" w:rsidRDefault="00AA2AE6" w:rsidP="00AA2AE6">
      <w:pPr>
        <w:numPr>
          <w:ilvl w:val="0"/>
          <w:numId w:val="1"/>
        </w:numPr>
        <w:tabs>
          <w:tab w:val="right" w:pos="10080"/>
        </w:tabs>
        <w:spacing w:after="60"/>
        <w:rPr>
          <w:rFonts w:ascii="Arial" w:hAnsi="Arial" w:cs="Arial"/>
          <w:sz w:val="20"/>
        </w:rPr>
      </w:pPr>
      <w:r w:rsidRPr="00AA2AE6">
        <w:rPr>
          <w:rFonts w:ascii="Arial" w:hAnsi="Arial" w:cs="Arial"/>
          <w:sz w:val="20"/>
        </w:rPr>
        <w:t xml:space="preserve">Worked with local recruiters and staffing managers; negotiated more than 550 business contracts with private practices, government agencies and local hospitals. </w:t>
      </w:r>
    </w:p>
    <w:p w14:paraId="2D880995" w14:textId="77777777" w:rsidR="00877E5C" w:rsidRPr="00877E5C" w:rsidRDefault="00877E5C" w:rsidP="00877E5C">
      <w:pPr>
        <w:numPr>
          <w:ilvl w:val="0"/>
          <w:numId w:val="1"/>
        </w:numPr>
        <w:tabs>
          <w:tab w:val="right" w:pos="10080"/>
        </w:tabs>
        <w:spacing w:after="60"/>
        <w:jc w:val="both"/>
        <w:rPr>
          <w:rFonts w:ascii="Arial" w:hAnsi="Arial" w:cs="Arial"/>
          <w:sz w:val="20"/>
        </w:rPr>
      </w:pPr>
      <w:r w:rsidRPr="00877E5C">
        <w:rPr>
          <w:rFonts w:ascii="Arial" w:hAnsi="Arial" w:cs="Arial"/>
          <w:sz w:val="20"/>
        </w:rPr>
        <w:t xml:space="preserve">Responsible for budget and P&amp;L; screened, hired and trained staff, regarding Employer Ignition </w:t>
      </w:r>
      <w:r>
        <w:rPr>
          <w:rFonts w:ascii="Arial" w:hAnsi="Arial" w:cs="Arial"/>
          <w:sz w:val="20"/>
        </w:rPr>
        <w:t xml:space="preserve">System Sales Process and </w:t>
      </w:r>
      <w:proofErr w:type="spellStart"/>
      <w:r>
        <w:rPr>
          <w:rFonts w:ascii="Arial" w:hAnsi="Arial" w:cs="Arial"/>
          <w:sz w:val="20"/>
        </w:rPr>
        <w:t>Campus</w:t>
      </w:r>
      <w:r w:rsidRPr="00877E5C">
        <w:rPr>
          <w:rFonts w:ascii="Arial" w:hAnsi="Arial" w:cs="Arial"/>
          <w:sz w:val="20"/>
        </w:rPr>
        <w:t>Vue</w:t>
      </w:r>
      <w:proofErr w:type="spellEnd"/>
      <w:r w:rsidRPr="00877E5C">
        <w:rPr>
          <w:rFonts w:ascii="Arial" w:hAnsi="Arial" w:cs="Arial"/>
          <w:sz w:val="20"/>
        </w:rPr>
        <w:t xml:space="preserve"> applicant tracking system.</w:t>
      </w:r>
    </w:p>
    <w:p w14:paraId="56E4676E" w14:textId="77777777" w:rsidR="00877E5C" w:rsidRPr="00877E5C" w:rsidRDefault="00877E5C" w:rsidP="00877E5C">
      <w:pPr>
        <w:numPr>
          <w:ilvl w:val="0"/>
          <w:numId w:val="1"/>
        </w:numPr>
        <w:tabs>
          <w:tab w:val="right" w:pos="10080"/>
        </w:tabs>
        <w:spacing w:after="60"/>
        <w:jc w:val="both"/>
        <w:rPr>
          <w:rFonts w:ascii="Arial" w:hAnsi="Arial" w:cs="Arial"/>
          <w:sz w:val="20"/>
        </w:rPr>
      </w:pPr>
      <w:r w:rsidRPr="00877E5C">
        <w:rPr>
          <w:rFonts w:ascii="Arial" w:hAnsi="Arial" w:cs="Arial"/>
          <w:sz w:val="20"/>
        </w:rPr>
        <w:t xml:space="preserve">Awarded Everest South’s </w:t>
      </w:r>
      <w:r w:rsidRPr="00877E5C">
        <w:rPr>
          <w:rFonts w:ascii="Arial" w:hAnsi="Arial" w:cs="Arial"/>
          <w:i/>
          <w:sz w:val="20"/>
        </w:rPr>
        <w:t>Rookie Director of the Year</w:t>
      </w:r>
      <w:r w:rsidRPr="00877E5C">
        <w:rPr>
          <w:rFonts w:ascii="Arial" w:hAnsi="Arial" w:cs="Arial"/>
          <w:sz w:val="20"/>
        </w:rPr>
        <w:t xml:space="preserve"> in 2010. </w:t>
      </w:r>
    </w:p>
    <w:p w14:paraId="1360B9AF" w14:textId="77777777" w:rsidR="00877E5C" w:rsidRPr="00877E5C" w:rsidRDefault="00877E5C" w:rsidP="00877E5C">
      <w:pPr>
        <w:numPr>
          <w:ilvl w:val="0"/>
          <w:numId w:val="1"/>
        </w:numPr>
        <w:tabs>
          <w:tab w:val="right" w:pos="10080"/>
        </w:tabs>
        <w:spacing w:after="60"/>
        <w:jc w:val="both"/>
        <w:rPr>
          <w:rFonts w:ascii="Arial" w:hAnsi="Arial" w:cs="Arial"/>
          <w:sz w:val="20"/>
        </w:rPr>
      </w:pPr>
      <w:r w:rsidRPr="00877E5C">
        <w:rPr>
          <w:rFonts w:ascii="Arial" w:hAnsi="Arial" w:cs="Arial"/>
          <w:sz w:val="20"/>
        </w:rPr>
        <w:t>In addition to Director of Career Services (Jonesboro) responsibility, took on responsibility for training</w:t>
      </w:r>
      <w:r w:rsidR="009A6971">
        <w:rPr>
          <w:rFonts w:ascii="Arial" w:hAnsi="Arial" w:cs="Arial"/>
          <w:sz w:val="20"/>
        </w:rPr>
        <w:t xml:space="preserve"> Career Services Departments </w:t>
      </w:r>
      <w:r w:rsidRPr="00877E5C">
        <w:rPr>
          <w:rFonts w:ascii="Arial" w:hAnsi="Arial" w:cs="Arial"/>
          <w:sz w:val="20"/>
        </w:rPr>
        <w:t>in the Atlanta Region.</w:t>
      </w:r>
    </w:p>
    <w:p w14:paraId="00C0366F" w14:textId="77777777" w:rsidR="00877E5C" w:rsidRPr="00877E5C" w:rsidRDefault="00877E5C" w:rsidP="00877E5C">
      <w:pPr>
        <w:numPr>
          <w:ilvl w:val="0"/>
          <w:numId w:val="1"/>
        </w:numPr>
        <w:tabs>
          <w:tab w:val="right" w:pos="10080"/>
        </w:tabs>
        <w:jc w:val="both"/>
        <w:rPr>
          <w:rFonts w:ascii="Arial" w:hAnsi="Arial" w:cs="Arial"/>
          <w:sz w:val="20"/>
        </w:rPr>
      </w:pPr>
      <w:r w:rsidRPr="00877E5C">
        <w:rPr>
          <w:rFonts w:ascii="Arial" w:hAnsi="Arial" w:cs="Arial"/>
          <w:sz w:val="20"/>
        </w:rPr>
        <w:t xml:space="preserve">Selected as a member of Program Advisory Council, working with local medical managers and outside advisors to improve curriculum and maintain up-to-date course </w:t>
      </w:r>
      <w:r w:rsidR="009A6971">
        <w:rPr>
          <w:rFonts w:ascii="Arial" w:hAnsi="Arial" w:cs="Arial"/>
          <w:sz w:val="20"/>
        </w:rPr>
        <w:t>emphasis</w:t>
      </w:r>
      <w:r w:rsidRPr="00877E5C">
        <w:rPr>
          <w:rFonts w:ascii="Arial" w:hAnsi="Arial" w:cs="Arial"/>
          <w:sz w:val="20"/>
        </w:rPr>
        <w:t>.</w:t>
      </w:r>
    </w:p>
    <w:p w14:paraId="68F4FB37" w14:textId="77777777" w:rsidR="00877E5C" w:rsidRPr="00877E5C" w:rsidRDefault="00877E5C" w:rsidP="00877E5C">
      <w:pPr>
        <w:tabs>
          <w:tab w:val="right" w:pos="10080"/>
        </w:tabs>
        <w:jc w:val="both"/>
        <w:rPr>
          <w:rFonts w:ascii="Arial" w:hAnsi="Arial" w:cs="Arial"/>
          <w:sz w:val="20"/>
        </w:rPr>
      </w:pPr>
    </w:p>
    <w:p w14:paraId="19566458" w14:textId="77777777" w:rsidR="00877E5C" w:rsidRDefault="00877E5C" w:rsidP="00877E5C">
      <w:pPr>
        <w:tabs>
          <w:tab w:val="right" w:pos="10080"/>
        </w:tabs>
        <w:spacing w:line="120" w:lineRule="exact"/>
        <w:jc w:val="both"/>
        <w:rPr>
          <w:rFonts w:ascii="Arial" w:hAnsi="Arial" w:cs="Arial"/>
          <w:sz w:val="20"/>
        </w:rPr>
      </w:pPr>
    </w:p>
    <w:p w14:paraId="22545079" w14:textId="77777777" w:rsidR="00877E5C" w:rsidRPr="00877E5C" w:rsidRDefault="00877E5C" w:rsidP="00877E5C">
      <w:pPr>
        <w:pStyle w:val="Heading2"/>
        <w:rPr>
          <w:rFonts w:ascii="Arial" w:hAnsi="Arial" w:cs="Arial"/>
          <w:b w:val="0"/>
          <w:sz w:val="20"/>
        </w:rPr>
      </w:pPr>
      <w:r w:rsidRPr="00877E5C">
        <w:rPr>
          <w:rFonts w:ascii="Arial" w:hAnsi="Arial" w:cs="Arial"/>
          <w:sz w:val="20"/>
        </w:rPr>
        <w:t>UNITED STATES MARINE CORPS</w:t>
      </w:r>
      <w:r w:rsidRPr="00877E5C">
        <w:rPr>
          <w:rFonts w:ascii="Arial" w:hAnsi="Arial" w:cs="Arial"/>
          <w:b w:val="0"/>
          <w:sz w:val="20"/>
        </w:rPr>
        <w:tab/>
        <w:t>Various Locations</w:t>
      </w:r>
    </w:p>
    <w:p w14:paraId="179FF6E5" w14:textId="77777777" w:rsidR="00877E5C" w:rsidRPr="00877E5C" w:rsidRDefault="00CC6A17" w:rsidP="00877E5C">
      <w:pPr>
        <w:tabs>
          <w:tab w:val="right" w:pos="10080"/>
        </w:tabs>
        <w:ind w:left="1080"/>
        <w:jc w:val="both"/>
        <w:rPr>
          <w:rFonts w:ascii="Arial" w:hAnsi="Arial" w:cs="Arial"/>
          <w:sz w:val="20"/>
        </w:rPr>
      </w:pPr>
      <w:r>
        <w:rPr>
          <w:rFonts w:ascii="Arial" w:hAnsi="Arial" w:cs="Arial"/>
          <w:b/>
          <w:i/>
          <w:sz w:val="20"/>
        </w:rPr>
        <w:t xml:space="preserve">Director of </w:t>
      </w:r>
      <w:r w:rsidR="00045990">
        <w:rPr>
          <w:rFonts w:ascii="Arial" w:hAnsi="Arial" w:cs="Arial"/>
          <w:b/>
          <w:i/>
          <w:sz w:val="20"/>
        </w:rPr>
        <w:t>Talent Acquisition</w:t>
      </w:r>
      <w:r w:rsidR="00877E5C" w:rsidRPr="00877E5C">
        <w:rPr>
          <w:rFonts w:ascii="Arial" w:hAnsi="Arial" w:cs="Arial"/>
          <w:sz w:val="20"/>
        </w:rPr>
        <w:tab/>
      </w:r>
      <w:r w:rsidR="00877E5C" w:rsidRPr="00D37844">
        <w:rPr>
          <w:rFonts w:ascii="Arial" w:hAnsi="Arial" w:cs="Arial"/>
          <w:b/>
          <w:sz w:val="20"/>
        </w:rPr>
        <w:t>1998 to 2009</w:t>
      </w:r>
    </w:p>
    <w:p w14:paraId="6ECF66DC" w14:textId="77777777" w:rsidR="00877E5C" w:rsidRPr="00877E5C" w:rsidRDefault="00877E5C" w:rsidP="00877E5C">
      <w:pPr>
        <w:tabs>
          <w:tab w:val="right" w:pos="10080"/>
        </w:tabs>
        <w:spacing w:after="60"/>
        <w:ind w:left="1080"/>
        <w:jc w:val="both"/>
        <w:rPr>
          <w:rFonts w:ascii="Arial" w:hAnsi="Arial" w:cs="Arial"/>
          <w:sz w:val="20"/>
        </w:rPr>
      </w:pPr>
      <w:bookmarkStart w:id="0" w:name="_Hlk60609576"/>
      <w:r w:rsidRPr="00877E5C">
        <w:rPr>
          <w:rFonts w:ascii="Arial" w:hAnsi="Arial" w:cs="Arial"/>
          <w:sz w:val="20"/>
        </w:rPr>
        <w:t xml:space="preserve">Supervised a team of 15 </w:t>
      </w:r>
      <w:r w:rsidR="00D37844">
        <w:rPr>
          <w:rFonts w:ascii="Arial" w:hAnsi="Arial" w:cs="Arial"/>
          <w:sz w:val="20"/>
        </w:rPr>
        <w:t>R</w:t>
      </w:r>
      <w:r w:rsidRPr="00877E5C">
        <w:rPr>
          <w:rFonts w:ascii="Arial" w:hAnsi="Arial" w:cs="Arial"/>
          <w:sz w:val="20"/>
        </w:rPr>
        <w:t xml:space="preserve">ecruiters analyzing recruiting </w:t>
      </w:r>
      <w:r w:rsidR="00D37844">
        <w:rPr>
          <w:rFonts w:ascii="Arial" w:hAnsi="Arial" w:cs="Arial"/>
          <w:sz w:val="20"/>
        </w:rPr>
        <w:t xml:space="preserve">activities and </w:t>
      </w:r>
      <w:r w:rsidRPr="00877E5C">
        <w:rPr>
          <w:rFonts w:ascii="Arial" w:hAnsi="Arial" w:cs="Arial"/>
          <w:sz w:val="20"/>
        </w:rPr>
        <w:t xml:space="preserve">metrics implementing necessary corrective measures to ensure success of the recruiting program. </w:t>
      </w:r>
      <w:r w:rsidR="00D37844">
        <w:rPr>
          <w:rFonts w:ascii="Arial" w:hAnsi="Arial" w:cs="Arial"/>
          <w:sz w:val="20"/>
        </w:rPr>
        <w:t>C</w:t>
      </w:r>
      <w:r w:rsidRPr="00877E5C">
        <w:rPr>
          <w:rFonts w:ascii="Arial" w:hAnsi="Arial" w:cs="Arial"/>
          <w:sz w:val="20"/>
        </w:rPr>
        <w:t xml:space="preserve">oordinated and conducted over 100 Recruiting and Retention hiring fairs targeting specific </w:t>
      </w:r>
      <w:r w:rsidR="00D37844">
        <w:rPr>
          <w:rFonts w:ascii="Arial" w:hAnsi="Arial" w:cs="Arial"/>
          <w:sz w:val="20"/>
        </w:rPr>
        <w:t>candidates</w:t>
      </w:r>
      <w:r w:rsidRPr="00877E5C">
        <w:rPr>
          <w:rFonts w:ascii="Arial" w:hAnsi="Arial" w:cs="Arial"/>
          <w:sz w:val="20"/>
        </w:rPr>
        <w:t>.</w:t>
      </w:r>
    </w:p>
    <w:p w14:paraId="25AA048D" w14:textId="77777777" w:rsidR="00877E5C" w:rsidRPr="00877E5C" w:rsidRDefault="00877E5C" w:rsidP="00877E5C">
      <w:pPr>
        <w:numPr>
          <w:ilvl w:val="0"/>
          <w:numId w:val="1"/>
        </w:numPr>
        <w:tabs>
          <w:tab w:val="right" w:pos="10080"/>
        </w:tabs>
        <w:spacing w:after="60"/>
        <w:jc w:val="both"/>
        <w:rPr>
          <w:rFonts w:ascii="Arial" w:hAnsi="Arial" w:cs="Arial"/>
          <w:sz w:val="20"/>
        </w:rPr>
      </w:pPr>
      <w:r w:rsidRPr="00877E5C">
        <w:rPr>
          <w:rFonts w:ascii="Arial" w:hAnsi="Arial" w:cs="Arial"/>
          <w:sz w:val="20"/>
        </w:rPr>
        <w:t xml:space="preserve">Directed “Contact to Contract” employee recruiting and retention program, realizing successful recruitment of over 3500 qualified individuals in the </w:t>
      </w:r>
      <w:r w:rsidRPr="00877E5C">
        <w:rPr>
          <w:rFonts w:ascii="Arial" w:hAnsi="Arial" w:cs="Arial"/>
          <w:i/>
          <w:sz w:val="20"/>
        </w:rPr>
        <w:t>Marine Corps.</w:t>
      </w:r>
    </w:p>
    <w:p w14:paraId="067D6E2B" w14:textId="77777777" w:rsidR="00877E5C" w:rsidRPr="00877E5C" w:rsidRDefault="00877E5C" w:rsidP="00877E5C">
      <w:pPr>
        <w:numPr>
          <w:ilvl w:val="0"/>
          <w:numId w:val="1"/>
        </w:numPr>
        <w:tabs>
          <w:tab w:val="right" w:pos="10080"/>
        </w:tabs>
        <w:spacing w:after="60"/>
        <w:jc w:val="both"/>
        <w:rPr>
          <w:rFonts w:ascii="Arial" w:hAnsi="Arial" w:cs="Arial"/>
          <w:sz w:val="20"/>
        </w:rPr>
      </w:pPr>
      <w:r w:rsidRPr="00877E5C">
        <w:rPr>
          <w:rFonts w:ascii="Arial" w:hAnsi="Arial" w:cs="Arial"/>
          <w:sz w:val="20"/>
        </w:rPr>
        <w:t>Interviewed, screened and recommended appropriate job placement based</w:t>
      </w:r>
      <w:r w:rsidR="00FE7C76">
        <w:rPr>
          <w:rFonts w:ascii="Arial" w:hAnsi="Arial" w:cs="Arial"/>
          <w:sz w:val="20"/>
        </w:rPr>
        <w:t xml:space="preserve"> on skill sets, assessment</w:t>
      </w:r>
      <w:r w:rsidRPr="00877E5C">
        <w:rPr>
          <w:rFonts w:ascii="Arial" w:hAnsi="Arial" w:cs="Arial"/>
          <w:sz w:val="20"/>
        </w:rPr>
        <w:t xml:space="preserve"> scores and security clearance level of selected individuals.</w:t>
      </w:r>
    </w:p>
    <w:p w14:paraId="14F80C0A" w14:textId="77777777" w:rsidR="00877E5C" w:rsidRDefault="00877E5C" w:rsidP="00877E5C">
      <w:pPr>
        <w:numPr>
          <w:ilvl w:val="0"/>
          <w:numId w:val="1"/>
        </w:numPr>
        <w:tabs>
          <w:tab w:val="right" w:pos="10080"/>
        </w:tabs>
        <w:spacing w:after="60"/>
        <w:jc w:val="both"/>
        <w:rPr>
          <w:rFonts w:ascii="Arial" w:hAnsi="Arial" w:cs="Arial"/>
          <w:sz w:val="20"/>
        </w:rPr>
      </w:pPr>
      <w:r w:rsidRPr="00877E5C">
        <w:rPr>
          <w:rFonts w:ascii="Arial" w:hAnsi="Arial" w:cs="Arial"/>
          <w:sz w:val="20"/>
        </w:rPr>
        <w:t>Served as liaison between Headquarters and Local Company on all Human Resources</w:t>
      </w:r>
      <w:r w:rsidR="00700C48">
        <w:rPr>
          <w:rFonts w:ascii="Arial" w:hAnsi="Arial" w:cs="Arial"/>
          <w:sz w:val="20"/>
        </w:rPr>
        <w:t xml:space="preserve"> &amp; Education</w:t>
      </w:r>
      <w:r w:rsidRPr="00877E5C">
        <w:rPr>
          <w:rFonts w:ascii="Arial" w:hAnsi="Arial" w:cs="Arial"/>
          <w:sz w:val="20"/>
        </w:rPr>
        <w:t xml:space="preserve"> matters.</w:t>
      </w:r>
    </w:p>
    <w:p w14:paraId="0AF299C0" w14:textId="77777777" w:rsidR="00877E5C" w:rsidRPr="00877E5C" w:rsidRDefault="00877E5C" w:rsidP="00877E5C">
      <w:pPr>
        <w:numPr>
          <w:ilvl w:val="0"/>
          <w:numId w:val="1"/>
        </w:numPr>
        <w:tabs>
          <w:tab w:val="right" w:pos="10080"/>
        </w:tabs>
        <w:spacing w:after="60"/>
        <w:jc w:val="both"/>
        <w:rPr>
          <w:rFonts w:ascii="Arial" w:hAnsi="Arial" w:cs="Arial"/>
          <w:sz w:val="20"/>
        </w:rPr>
      </w:pPr>
      <w:r w:rsidRPr="00877E5C">
        <w:rPr>
          <w:rFonts w:ascii="Arial" w:hAnsi="Arial" w:cs="Arial"/>
          <w:sz w:val="20"/>
        </w:rPr>
        <w:t xml:space="preserve">Received </w:t>
      </w:r>
      <w:r w:rsidRPr="00877E5C">
        <w:rPr>
          <w:rFonts w:ascii="Arial" w:hAnsi="Arial" w:cs="Arial"/>
          <w:i/>
          <w:sz w:val="20"/>
        </w:rPr>
        <w:t>Navy &amp; Marine Corps Achievement Medal</w:t>
      </w:r>
      <w:r w:rsidRPr="00877E5C">
        <w:rPr>
          <w:rFonts w:ascii="Arial" w:hAnsi="Arial" w:cs="Arial"/>
          <w:sz w:val="20"/>
        </w:rPr>
        <w:t xml:space="preserve"> for recruiting and retention</w:t>
      </w:r>
      <w:r w:rsidR="00FE7C76">
        <w:rPr>
          <w:rFonts w:ascii="Arial" w:hAnsi="Arial" w:cs="Arial"/>
          <w:sz w:val="20"/>
        </w:rPr>
        <w:t xml:space="preserve"> excellence</w:t>
      </w:r>
      <w:r w:rsidRPr="00877E5C">
        <w:rPr>
          <w:rFonts w:ascii="Arial" w:hAnsi="Arial" w:cs="Arial"/>
          <w:sz w:val="20"/>
        </w:rPr>
        <w:t xml:space="preserve">; assigned responsibility for several </w:t>
      </w:r>
      <w:r w:rsidR="00FE7C76">
        <w:rPr>
          <w:rFonts w:ascii="Arial" w:hAnsi="Arial" w:cs="Arial"/>
          <w:sz w:val="20"/>
        </w:rPr>
        <w:t>locations</w:t>
      </w:r>
      <w:r w:rsidRPr="00877E5C">
        <w:rPr>
          <w:rFonts w:ascii="Arial" w:hAnsi="Arial" w:cs="Arial"/>
          <w:sz w:val="20"/>
        </w:rPr>
        <w:t xml:space="preserve">, including Bahrain, San Diego, Norfolk, Orlando and Kings Bay, Georgia. </w:t>
      </w:r>
    </w:p>
    <w:p w14:paraId="1801247B" w14:textId="77777777" w:rsidR="00877E5C" w:rsidRDefault="00877E5C" w:rsidP="00877E5C">
      <w:pPr>
        <w:numPr>
          <w:ilvl w:val="0"/>
          <w:numId w:val="1"/>
        </w:numPr>
        <w:tabs>
          <w:tab w:val="right" w:pos="10080"/>
        </w:tabs>
        <w:jc w:val="both"/>
        <w:rPr>
          <w:rFonts w:ascii="Arial" w:hAnsi="Arial" w:cs="Arial"/>
          <w:sz w:val="20"/>
        </w:rPr>
      </w:pPr>
      <w:r w:rsidRPr="00877E5C">
        <w:rPr>
          <w:rFonts w:ascii="Arial" w:hAnsi="Arial" w:cs="Arial"/>
          <w:sz w:val="20"/>
        </w:rPr>
        <w:t xml:space="preserve">Received </w:t>
      </w:r>
      <w:r w:rsidRPr="00877E5C">
        <w:rPr>
          <w:rFonts w:ascii="Arial" w:hAnsi="Arial" w:cs="Arial"/>
          <w:i/>
          <w:sz w:val="20"/>
        </w:rPr>
        <w:t>Honor Graduate</w:t>
      </w:r>
      <w:r w:rsidRPr="00877E5C">
        <w:rPr>
          <w:rFonts w:ascii="Arial" w:hAnsi="Arial" w:cs="Arial"/>
          <w:sz w:val="20"/>
        </w:rPr>
        <w:t xml:space="preserve"> recognition at </w:t>
      </w:r>
      <w:r w:rsidRPr="00877E5C">
        <w:rPr>
          <w:rFonts w:ascii="Arial" w:hAnsi="Arial" w:cs="Arial"/>
          <w:i/>
          <w:sz w:val="20"/>
        </w:rPr>
        <w:t>Recruiting Career Retention Specialist Course</w:t>
      </w:r>
      <w:bookmarkEnd w:id="0"/>
      <w:r w:rsidRPr="00877E5C">
        <w:rPr>
          <w:rFonts w:ascii="Arial" w:hAnsi="Arial" w:cs="Arial"/>
          <w:sz w:val="20"/>
        </w:rPr>
        <w:t>.</w:t>
      </w:r>
    </w:p>
    <w:p w14:paraId="7EE15254" w14:textId="77777777" w:rsidR="006917F9" w:rsidRPr="00877E5C" w:rsidRDefault="006917F9" w:rsidP="006917F9">
      <w:pPr>
        <w:tabs>
          <w:tab w:val="right" w:pos="10080"/>
        </w:tabs>
        <w:jc w:val="both"/>
        <w:rPr>
          <w:rFonts w:ascii="Arial" w:hAnsi="Arial" w:cs="Arial"/>
          <w:sz w:val="20"/>
        </w:rPr>
      </w:pPr>
    </w:p>
    <w:p w14:paraId="252063F1" w14:textId="77777777" w:rsidR="00877E5C" w:rsidRPr="00877E5C" w:rsidRDefault="00877E5C" w:rsidP="00877E5C">
      <w:pPr>
        <w:tabs>
          <w:tab w:val="right" w:pos="10080"/>
        </w:tabs>
        <w:spacing w:line="120" w:lineRule="exact"/>
        <w:rPr>
          <w:rFonts w:ascii="Arial" w:hAnsi="Arial" w:cs="Arial"/>
          <w:sz w:val="20"/>
        </w:rPr>
      </w:pPr>
    </w:p>
    <w:p w14:paraId="66A6DF1A" w14:textId="77777777" w:rsidR="00877E5C" w:rsidRPr="00877E5C" w:rsidRDefault="00877E5C" w:rsidP="00877E5C">
      <w:pPr>
        <w:spacing w:line="120" w:lineRule="exact"/>
        <w:rPr>
          <w:rFonts w:ascii="Arial" w:hAnsi="Arial" w:cs="Arial"/>
          <w:sz w:val="20"/>
        </w:rPr>
      </w:pPr>
    </w:p>
    <w:p w14:paraId="2AC9DE62" w14:textId="77777777" w:rsidR="00877E5C" w:rsidRPr="00877E5C" w:rsidRDefault="00877E5C" w:rsidP="00877E5C">
      <w:pPr>
        <w:tabs>
          <w:tab w:val="right" w:pos="10080"/>
        </w:tabs>
        <w:spacing w:after="120"/>
        <w:rPr>
          <w:rFonts w:ascii="Arial" w:hAnsi="Arial" w:cs="Arial"/>
          <w:b/>
          <w:sz w:val="20"/>
        </w:rPr>
      </w:pPr>
      <w:r w:rsidRPr="00877E5C">
        <w:rPr>
          <w:rFonts w:ascii="Arial" w:hAnsi="Arial" w:cs="Arial"/>
          <w:b/>
          <w:sz w:val="20"/>
        </w:rPr>
        <w:t>EDUCATION:</w:t>
      </w:r>
    </w:p>
    <w:p w14:paraId="2AC1CA55" w14:textId="74EB8B5E" w:rsidR="00436486" w:rsidRDefault="00436486" w:rsidP="00877E5C">
      <w:pPr>
        <w:pStyle w:val="Heading2"/>
        <w:keepNext w:val="0"/>
        <w:spacing w:after="60"/>
        <w:jc w:val="both"/>
        <w:rPr>
          <w:rFonts w:ascii="Arial" w:hAnsi="Arial" w:cs="Arial"/>
          <w:b w:val="0"/>
          <w:bCs/>
          <w:sz w:val="20"/>
        </w:rPr>
      </w:pPr>
      <w:r>
        <w:rPr>
          <w:rFonts w:ascii="Arial" w:hAnsi="Arial" w:cs="Arial"/>
          <w:sz w:val="20"/>
        </w:rPr>
        <w:t>CORNELL UNIVERSITY</w:t>
      </w:r>
      <w:r>
        <w:rPr>
          <w:rFonts w:ascii="Arial" w:hAnsi="Arial" w:cs="Arial"/>
          <w:sz w:val="20"/>
        </w:rPr>
        <w:tab/>
      </w:r>
      <w:r>
        <w:rPr>
          <w:rFonts w:ascii="Arial" w:hAnsi="Arial" w:cs="Arial"/>
          <w:b w:val="0"/>
          <w:bCs/>
          <w:sz w:val="20"/>
        </w:rPr>
        <w:t>Ithaca, New York</w:t>
      </w:r>
    </w:p>
    <w:p w14:paraId="5D22C97B" w14:textId="4F8885B7" w:rsidR="00436486" w:rsidRDefault="00436486" w:rsidP="00436486">
      <w:pPr>
        <w:rPr>
          <w:rFonts w:ascii="Arial" w:hAnsi="Arial" w:cs="Arial"/>
          <w:bCs/>
          <w:sz w:val="20"/>
        </w:rPr>
      </w:pPr>
      <w:r>
        <w:rPr>
          <w:rFonts w:ascii="Arial" w:hAnsi="Arial" w:cs="Arial"/>
          <w:b/>
          <w:sz w:val="20"/>
        </w:rPr>
        <w:tab/>
        <w:t xml:space="preserve">       Diversity &amp; Inclusion Certificate</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sidRPr="00436486">
        <w:rPr>
          <w:rFonts w:ascii="Arial" w:hAnsi="Arial" w:cs="Arial"/>
          <w:bCs/>
          <w:sz w:val="20"/>
        </w:rPr>
        <w:t>20</w:t>
      </w:r>
      <w:r>
        <w:rPr>
          <w:rFonts w:ascii="Arial" w:hAnsi="Arial" w:cs="Arial"/>
          <w:bCs/>
          <w:sz w:val="20"/>
        </w:rPr>
        <w:t>20</w:t>
      </w:r>
    </w:p>
    <w:p w14:paraId="25D6EF3B" w14:textId="5E20125C" w:rsidR="00436486" w:rsidRDefault="00436486" w:rsidP="00436486">
      <w:pPr>
        <w:rPr>
          <w:rFonts w:ascii="Arial" w:hAnsi="Arial" w:cs="Arial"/>
          <w:bCs/>
          <w:sz w:val="20"/>
        </w:rPr>
      </w:pPr>
      <w:r>
        <w:rPr>
          <w:rFonts w:ascii="Arial" w:hAnsi="Arial" w:cs="Arial"/>
          <w:bCs/>
          <w:sz w:val="20"/>
        </w:rPr>
        <w:tab/>
      </w:r>
    </w:p>
    <w:p w14:paraId="0F6D46BD" w14:textId="5EBE6AC9" w:rsidR="00436486" w:rsidRDefault="00436486" w:rsidP="00436486">
      <w:pPr>
        <w:rPr>
          <w:rFonts w:ascii="Arial" w:hAnsi="Arial" w:cs="Arial"/>
          <w:bCs/>
          <w:sz w:val="20"/>
        </w:rPr>
      </w:pPr>
      <w:r>
        <w:rPr>
          <w:rFonts w:ascii="Arial" w:hAnsi="Arial" w:cs="Arial"/>
          <w:bCs/>
          <w:sz w:val="20"/>
        </w:rPr>
        <w:tab/>
      </w:r>
      <w:r>
        <w:rPr>
          <w:rFonts w:ascii="Arial" w:hAnsi="Arial" w:cs="Arial"/>
          <w:b/>
          <w:sz w:val="20"/>
        </w:rPr>
        <w:t>THE AMERICAN COLLEGE OF FINANCIAL SERVICES</w:t>
      </w:r>
      <w:r>
        <w:rPr>
          <w:rFonts w:ascii="Arial" w:hAnsi="Arial" w:cs="Arial"/>
          <w:b/>
          <w:sz w:val="20"/>
        </w:rPr>
        <w:tab/>
      </w:r>
      <w:r>
        <w:rPr>
          <w:rFonts w:ascii="Arial" w:hAnsi="Arial" w:cs="Arial"/>
          <w:b/>
          <w:sz w:val="20"/>
        </w:rPr>
        <w:tab/>
        <w:t xml:space="preserve">           </w:t>
      </w:r>
      <w:r>
        <w:rPr>
          <w:rFonts w:ascii="Arial" w:hAnsi="Arial" w:cs="Arial"/>
          <w:bCs/>
          <w:sz w:val="20"/>
        </w:rPr>
        <w:t>B</w:t>
      </w:r>
      <w:r w:rsidRPr="00436486">
        <w:rPr>
          <w:rFonts w:ascii="Arial" w:hAnsi="Arial" w:cs="Arial"/>
          <w:bCs/>
          <w:sz w:val="20"/>
        </w:rPr>
        <w:t xml:space="preserve">ryn </w:t>
      </w:r>
      <w:proofErr w:type="spellStart"/>
      <w:r w:rsidRPr="00436486">
        <w:rPr>
          <w:rFonts w:ascii="Arial" w:hAnsi="Arial" w:cs="Arial"/>
          <w:bCs/>
          <w:sz w:val="20"/>
        </w:rPr>
        <w:t>Mawr</w:t>
      </w:r>
      <w:proofErr w:type="spellEnd"/>
      <w:r>
        <w:rPr>
          <w:rFonts w:ascii="Arial" w:hAnsi="Arial" w:cs="Arial"/>
          <w:b/>
          <w:sz w:val="20"/>
        </w:rPr>
        <w:t xml:space="preserve">, </w:t>
      </w:r>
      <w:r w:rsidRPr="00436486">
        <w:rPr>
          <w:rFonts w:ascii="Arial" w:hAnsi="Arial" w:cs="Arial"/>
          <w:bCs/>
          <w:sz w:val="20"/>
        </w:rPr>
        <w:t>Penn</w:t>
      </w:r>
      <w:r>
        <w:rPr>
          <w:rFonts w:ascii="Arial" w:hAnsi="Arial" w:cs="Arial"/>
          <w:bCs/>
          <w:sz w:val="20"/>
        </w:rPr>
        <w:t>sylv</w:t>
      </w:r>
      <w:r w:rsidRPr="00436486">
        <w:rPr>
          <w:rFonts w:ascii="Arial" w:hAnsi="Arial" w:cs="Arial"/>
          <w:bCs/>
          <w:sz w:val="20"/>
        </w:rPr>
        <w:t>ania</w:t>
      </w:r>
    </w:p>
    <w:p w14:paraId="4A138559" w14:textId="68C5745A" w:rsidR="00436486" w:rsidRPr="00436486" w:rsidRDefault="00436486" w:rsidP="00436486">
      <w:pPr>
        <w:rPr>
          <w:rFonts w:ascii="Arial" w:hAnsi="Arial" w:cs="Arial"/>
          <w:b/>
          <w:sz w:val="20"/>
        </w:rPr>
      </w:pPr>
      <w:r>
        <w:rPr>
          <w:b/>
        </w:rPr>
        <w:tab/>
        <w:t xml:space="preserve">       </w:t>
      </w:r>
      <w:r>
        <w:rPr>
          <w:rFonts w:ascii="Arial" w:hAnsi="Arial" w:cs="Arial"/>
          <w:b/>
          <w:sz w:val="20"/>
        </w:rPr>
        <w:t xml:space="preserve">Chartered Leadership Fellow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w:t>
      </w:r>
      <w:r w:rsidRPr="00436486">
        <w:rPr>
          <w:rFonts w:ascii="Arial" w:hAnsi="Arial" w:cs="Arial"/>
          <w:bCs/>
          <w:sz w:val="20"/>
        </w:rPr>
        <w:t>2017</w:t>
      </w:r>
    </w:p>
    <w:p w14:paraId="185DCF66" w14:textId="77777777" w:rsidR="00436486" w:rsidRDefault="00436486" w:rsidP="00877E5C">
      <w:pPr>
        <w:pStyle w:val="Heading2"/>
        <w:keepNext w:val="0"/>
        <w:spacing w:after="60"/>
        <w:jc w:val="both"/>
        <w:rPr>
          <w:rFonts w:ascii="Arial" w:hAnsi="Arial" w:cs="Arial"/>
          <w:sz w:val="20"/>
        </w:rPr>
      </w:pPr>
    </w:p>
    <w:p w14:paraId="1D652BB2" w14:textId="677BEDC7" w:rsidR="00877E5C" w:rsidRPr="00877E5C" w:rsidRDefault="009522FB" w:rsidP="00877E5C">
      <w:pPr>
        <w:pStyle w:val="Heading2"/>
        <w:keepNext w:val="0"/>
        <w:spacing w:after="60"/>
        <w:jc w:val="both"/>
        <w:rPr>
          <w:rFonts w:ascii="Arial" w:hAnsi="Arial" w:cs="Arial"/>
          <w:b w:val="0"/>
          <w:sz w:val="20"/>
        </w:rPr>
      </w:pPr>
      <w:r>
        <w:rPr>
          <w:rFonts w:ascii="Arial" w:hAnsi="Arial" w:cs="Arial"/>
          <w:sz w:val="20"/>
        </w:rPr>
        <w:t xml:space="preserve">THE </w:t>
      </w:r>
      <w:r w:rsidR="00877E5C" w:rsidRPr="00877E5C">
        <w:rPr>
          <w:rFonts w:ascii="Arial" w:hAnsi="Arial" w:cs="Arial"/>
          <w:sz w:val="20"/>
        </w:rPr>
        <w:t xml:space="preserve">PENNSYLVANIA STATE UNIVERSITY </w:t>
      </w:r>
      <w:r w:rsidR="00877E5C" w:rsidRPr="00877E5C">
        <w:rPr>
          <w:rFonts w:ascii="Arial" w:hAnsi="Arial" w:cs="Arial"/>
          <w:sz w:val="20"/>
        </w:rPr>
        <w:tab/>
      </w:r>
      <w:r w:rsidR="00396A04">
        <w:rPr>
          <w:rFonts w:ascii="Arial" w:hAnsi="Arial" w:cs="Arial"/>
          <w:b w:val="0"/>
          <w:sz w:val="20"/>
        </w:rPr>
        <w:t>University Park</w:t>
      </w:r>
      <w:r w:rsidR="00877E5C" w:rsidRPr="00877E5C">
        <w:rPr>
          <w:rFonts w:ascii="Arial" w:hAnsi="Arial" w:cs="Arial"/>
          <w:b w:val="0"/>
          <w:sz w:val="20"/>
        </w:rPr>
        <w:t>, Pennsylvania</w:t>
      </w:r>
    </w:p>
    <w:p w14:paraId="4D4A1A30" w14:textId="77777777" w:rsidR="00877E5C" w:rsidRPr="00CA7258" w:rsidRDefault="00877E5C" w:rsidP="00877E5C">
      <w:pPr>
        <w:pStyle w:val="Heading3"/>
        <w:jc w:val="both"/>
        <w:rPr>
          <w:rFonts w:ascii="Arial" w:hAnsi="Arial" w:cs="Arial"/>
          <w:i w:val="0"/>
          <w:sz w:val="20"/>
        </w:rPr>
      </w:pPr>
      <w:r w:rsidRPr="00877E5C">
        <w:rPr>
          <w:rFonts w:ascii="Arial" w:hAnsi="Arial" w:cs="Arial"/>
          <w:sz w:val="20"/>
        </w:rPr>
        <w:t xml:space="preserve">Master of Human Resources &amp; Employment Relations </w:t>
      </w:r>
      <w:r w:rsidRPr="00877E5C">
        <w:rPr>
          <w:rFonts w:ascii="Arial" w:hAnsi="Arial" w:cs="Arial"/>
          <w:sz w:val="20"/>
        </w:rPr>
        <w:tab/>
      </w:r>
      <w:r w:rsidR="0032697A" w:rsidRPr="00CA7258">
        <w:rPr>
          <w:rFonts w:ascii="Arial" w:hAnsi="Arial" w:cs="Arial"/>
          <w:b w:val="0"/>
          <w:i w:val="0"/>
          <w:sz w:val="20"/>
        </w:rPr>
        <w:t>2011</w:t>
      </w:r>
    </w:p>
    <w:p w14:paraId="2EDB8B11" w14:textId="77777777" w:rsidR="006917F9" w:rsidRDefault="00877E5C" w:rsidP="00877E5C">
      <w:pPr>
        <w:pStyle w:val="Heading3"/>
        <w:jc w:val="both"/>
        <w:rPr>
          <w:rFonts w:ascii="Arial" w:hAnsi="Arial" w:cs="Arial"/>
          <w:b w:val="0"/>
          <w:sz w:val="20"/>
        </w:rPr>
      </w:pPr>
      <w:r w:rsidRPr="00877E5C">
        <w:rPr>
          <w:rFonts w:ascii="Arial" w:hAnsi="Arial" w:cs="Arial"/>
          <w:b w:val="0"/>
          <w:sz w:val="20"/>
        </w:rPr>
        <w:t xml:space="preserve">    (Concentration: Staffing, Training &amp; Development)</w:t>
      </w:r>
    </w:p>
    <w:p w14:paraId="3772C6AB" w14:textId="77777777" w:rsidR="00877E5C" w:rsidRPr="00877E5C" w:rsidRDefault="00877E5C" w:rsidP="00877E5C">
      <w:pPr>
        <w:pStyle w:val="Heading3"/>
        <w:jc w:val="both"/>
        <w:rPr>
          <w:rFonts w:ascii="Arial" w:hAnsi="Arial" w:cs="Arial"/>
          <w:b w:val="0"/>
          <w:i w:val="0"/>
          <w:sz w:val="20"/>
        </w:rPr>
      </w:pPr>
      <w:r w:rsidRPr="00877E5C">
        <w:rPr>
          <w:rFonts w:ascii="Arial" w:hAnsi="Arial" w:cs="Arial"/>
          <w:b w:val="0"/>
          <w:sz w:val="20"/>
        </w:rPr>
        <w:tab/>
      </w:r>
    </w:p>
    <w:p w14:paraId="493C7080" w14:textId="77777777" w:rsidR="00877E5C" w:rsidRPr="00877E5C" w:rsidRDefault="00877E5C" w:rsidP="00877E5C">
      <w:pPr>
        <w:tabs>
          <w:tab w:val="right" w:pos="10080"/>
        </w:tabs>
        <w:spacing w:line="120" w:lineRule="exact"/>
        <w:jc w:val="both"/>
        <w:rPr>
          <w:rFonts w:ascii="Arial" w:hAnsi="Arial" w:cs="Arial"/>
          <w:sz w:val="20"/>
        </w:rPr>
      </w:pPr>
    </w:p>
    <w:p w14:paraId="2EB4CB4C" w14:textId="77777777" w:rsidR="00877E5C" w:rsidRPr="00877E5C" w:rsidRDefault="00877E5C" w:rsidP="00877E5C">
      <w:pPr>
        <w:pStyle w:val="Heading2"/>
        <w:keepNext w:val="0"/>
        <w:spacing w:after="60"/>
        <w:jc w:val="both"/>
        <w:rPr>
          <w:rFonts w:ascii="Arial" w:hAnsi="Arial" w:cs="Arial"/>
          <w:b w:val="0"/>
          <w:sz w:val="20"/>
        </w:rPr>
      </w:pPr>
      <w:r w:rsidRPr="00877E5C">
        <w:rPr>
          <w:rFonts w:ascii="Arial" w:hAnsi="Arial" w:cs="Arial"/>
          <w:sz w:val="20"/>
        </w:rPr>
        <w:t xml:space="preserve">AVERETT UNIVERSITY </w:t>
      </w:r>
      <w:r w:rsidRPr="00877E5C">
        <w:rPr>
          <w:rFonts w:ascii="Arial" w:hAnsi="Arial" w:cs="Arial"/>
          <w:sz w:val="20"/>
        </w:rPr>
        <w:tab/>
      </w:r>
      <w:r w:rsidRPr="00877E5C">
        <w:rPr>
          <w:rFonts w:ascii="Arial" w:hAnsi="Arial" w:cs="Arial"/>
          <w:b w:val="0"/>
          <w:sz w:val="20"/>
        </w:rPr>
        <w:t>Danville, Virginia</w:t>
      </w:r>
    </w:p>
    <w:p w14:paraId="68E7F28E" w14:textId="77777777" w:rsidR="00877E5C" w:rsidRPr="00CA7258" w:rsidRDefault="00877E5C" w:rsidP="00877E5C">
      <w:pPr>
        <w:pStyle w:val="Heading3"/>
        <w:jc w:val="both"/>
        <w:rPr>
          <w:rFonts w:ascii="Arial" w:hAnsi="Arial" w:cs="Arial"/>
          <w:b w:val="0"/>
          <w:i w:val="0"/>
          <w:sz w:val="20"/>
        </w:rPr>
      </w:pPr>
      <w:r w:rsidRPr="00877E5C">
        <w:rPr>
          <w:rFonts w:ascii="Arial" w:hAnsi="Arial" w:cs="Arial"/>
          <w:sz w:val="20"/>
        </w:rPr>
        <w:t>Bachelor of Business Administration</w:t>
      </w:r>
      <w:r w:rsidRPr="00877E5C">
        <w:rPr>
          <w:rFonts w:ascii="Arial" w:hAnsi="Arial" w:cs="Arial"/>
          <w:sz w:val="20"/>
        </w:rPr>
        <w:tab/>
      </w:r>
      <w:r w:rsidR="0032697A" w:rsidRPr="00CA7258">
        <w:rPr>
          <w:rFonts w:ascii="Arial" w:hAnsi="Arial" w:cs="Arial"/>
          <w:b w:val="0"/>
          <w:i w:val="0"/>
          <w:sz w:val="20"/>
        </w:rPr>
        <w:t>2008</w:t>
      </w:r>
    </w:p>
    <w:p w14:paraId="25512A86" w14:textId="77777777" w:rsidR="006917F9" w:rsidRPr="00CA7258" w:rsidRDefault="006917F9" w:rsidP="006917F9"/>
    <w:p w14:paraId="35D9109A" w14:textId="77777777" w:rsidR="00877E5C" w:rsidRPr="00877E5C" w:rsidRDefault="00877E5C" w:rsidP="00877E5C">
      <w:pPr>
        <w:tabs>
          <w:tab w:val="right" w:pos="10080"/>
        </w:tabs>
        <w:rPr>
          <w:rFonts w:ascii="Arial" w:hAnsi="Arial" w:cs="Arial"/>
          <w:b/>
          <w:sz w:val="20"/>
        </w:rPr>
      </w:pPr>
      <w:r w:rsidRPr="00877E5C">
        <w:rPr>
          <w:rFonts w:ascii="Arial" w:hAnsi="Arial" w:cs="Arial"/>
          <w:b/>
          <w:sz w:val="20"/>
        </w:rPr>
        <w:t>PROFESSIONAL AFFILIATIONS:</w:t>
      </w:r>
    </w:p>
    <w:p w14:paraId="635EA714" w14:textId="21E745FB" w:rsidR="00877E5C" w:rsidRPr="00877E5C" w:rsidRDefault="00436486" w:rsidP="00877E5C">
      <w:pPr>
        <w:tabs>
          <w:tab w:val="right" w:pos="10080"/>
        </w:tabs>
        <w:spacing w:before="120"/>
        <w:ind w:left="720"/>
        <w:jc w:val="both"/>
        <w:rPr>
          <w:rFonts w:ascii="Arial" w:hAnsi="Arial" w:cs="Arial"/>
          <w:sz w:val="20"/>
        </w:rPr>
      </w:pPr>
      <w:r>
        <w:rPr>
          <w:rFonts w:ascii="Arial" w:hAnsi="Arial" w:cs="Arial"/>
          <w:sz w:val="20"/>
        </w:rPr>
        <w:t>Atlanta Business League Board of Director</w:t>
      </w:r>
      <w:r w:rsidR="002511DB">
        <w:rPr>
          <w:rFonts w:ascii="Arial" w:hAnsi="Arial" w:cs="Arial"/>
          <w:sz w:val="20"/>
        </w:rPr>
        <w:tab/>
      </w:r>
      <w:r w:rsidR="00700C48">
        <w:rPr>
          <w:rFonts w:ascii="Arial" w:hAnsi="Arial" w:cs="Arial"/>
          <w:sz w:val="20"/>
        </w:rPr>
        <w:t>20</w:t>
      </w:r>
      <w:r>
        <w:rPr>
          <w:rFonts w:ascii="Arial" w:hAnsi="Arial" w:cs="Arial"/>
          <w:sz w:val="20"/>
        </w:rPr>
        <w:t>19</w:t>
      </w:r>
      <w:r w:rsidR="00700C48">
        <w:rPr>
          <w:rFonts w:ascii="Arial" w:hAnsi="Arial" w:cs="Arial"/>
          <w:sz w:val="20"/>
        </w:rPr>
        <w:t xml:space="preserve"> to present</w:t>
      </w:r>
      <w:r w:rsidR="002511DB">
        <w:rPr>
          <w:rFonts w:ascii="Arial" w:hAnsi="Arial" w:cs="Arial"/>
          <w:sz w:val="20"/>
        </w:rPr>
        <w:t xml:space="preserve"> </w:t>
      </w:r>
    </w:p>
    <w:p w14:paraId="413CA0E1" w14:textId="0315F7E6" w:rsidR="00877E5C" w:rsidRDefault="00436486" w:rsidP="00D842D7">
      <w:pPr>
        <w:tabs>
          <w:tab w:val="right" w:pos="10080"/>
        </w:tabs>
        <w:spacing w:before="120" w:after="120"/>
        <w:ind w:left="720"/>
        <w:jc w:val="both"/>
        <w:rPr>
          <w:rFonts w:ascii="Arial" w:hAnsi="Arial" w:cs="Arial"/>
          <w:sz w:val="20"/>
        </w:rPr>
      </w:pPr>
      <w:r>
        <w:rPr>
          <w:rFonts w:ascii="Arial" w:hAnsi="Arial" w:cs="Arial"/>
          <w:sz w:val="20"/>
        </w:rPr>
        <w:t>100 Black Men of Atlanta Member</w:t>
      </w:r>
      <w:r w:rsidR="00700C48">
        <w:rPr>
          <w:rFonts w:ascii="Arial" w:hAnsi="Arial" w:cs="Arial"/>
          <w:sz w:val="20"/>
        </w:rPr>
        <w:tab/>
        <w:t>20</w:t>
      </w:r>
      <w:r>
        <w:rPr>
          <w:rFonts w:ascii="Arial" w:hAnsi="Arial" w:cs="Arial"/>
          <w:sz w:val="20"/>
        </w:rPr>
        <w:t>18</w:t>
      </w:r>
      <w:r w:rsidR="002511DB">
        <w:rPr>
          <w:rFonts w:ascii="Arial" w:hAnsi="Arial" w:cs="Arial"/>
          <w:sz w:val="20"/>
        </w:rPr>
        <w:t xml:space="preserve"> to present</w:t>
      </w:r>
    </w:p>
    <w:p w14:paraId="4DF49FD2" w14:textId="652BE174" w:rsidR="00FE7C5F" w:rsidRDefault="00436486" w:rsidP="00D842D7">
      <w:pPr>
        <w:tabs>
          <w:tab w:val="right" w:pos="10080"/>
        </w:tabs>
        <w:spacing w:before="120" w:after="120"/>
        <w:ind w:left="720"/>
        <w:jc w:val="both"/>
        <w:rPr>
          <w:rFonts w:ascii="Arial" w:hAnsi="Arial" w:cs="Arial"/>
          <w:sz w:val="20"/>
        </w:rPr>
      </w:pPr>
      <w:r>
        <w:rPr>
          <w:rFonts w:ascii="Arial" w:hAnsi="Arial" w:cs="Arial"/>
          <w:sz w:val="20"/>
        </w:rPr>
        <w:t>Warrick Dunn Charities Board of Director</w:t>
      </w:r>
      <w:r w:rsidR="00FE7C5F">
        <w:rPr>
          <w:rFonts w:ascii="Arial" w:hAnsi="Arial" w:cs="Arial"/>
          <w:sz w:val="20"/>
        </w:rPr>
        <w:tab/>
        <w:t>20</w:t>
      </w:r>
      <w:r>
        <w:rPr>
          <w:rFonts w:ascii="Arial" w:hAnsi="Arial" w:cs="Arial"/>
          <w:sz w:val="20"/>
        </w:rPr>
        <w:t>16</w:t>
      </w:r>
      <w:r w:rsidR="00FE7C5F">
        <w:rPr>
          <w:rFonts w:ascii="Arial" w:hAnsi="Arial" w:cs="Arial"/>
          <w:sz w:val="20"/>
        </w:rPr>
        <w:t xml:space="preserve"> to present</w:t>
      </w:r>
    </w:p>
    <w:p w14:paraId="3CA40B17" w14:textId="3F8CACB1" w:rsidR="00D52B7D" w:rsidRPr="00877E5C" w:rsidRDefault="00436486" w:rsidP="00AA69F9">
      <w:pPr>
        <w:tabs>
          <w:tab w:val="right" w:pos="10080"/>
        </w:tabs>
        <w:spacing w:before="120" w:after="120"/>
        <w:ind w:left="720"/>
        <w:jc w:val="both"/>
        <w:rPr>
          <w:rFonts w:ascii="Arial" w:hAnsi="Arial" w:cs="Arial"/>
          <w:sz w:val="20"/>
        </w:rPr>
      </w:pPr>
      <w:r>
        <w:rPr>
          <w:rFonts w:ascii="Arial" w:hAnsi="Arial" w:cs="Arial"/>
          <w:sz w:val="20"/>
        </w:rPr>
        <w:t>Georgia Diversity Council Member</w:t>
      </w:r>
      <w:r w:rsidR="00FE7C5F">
        <w:rPr>
          <w:rFonts w:ascii="Arial" w:hAnsi="Arial" w:cs="Arial"/>
          <w:sz w:val="20"/>
        </w:rPr>
        <w:tab/>
        <w:t>20</w:t>
      </w:r>
      <w:r>
        <w:rPr>
          <w:rFonts w:ascii="Arial" w:hAnsi="Arial" w:cs="Arial"/>
          <w:sz w:val="20"/>
        </w:rPr>
        <w:t>15</w:t>
      </w:r>
      <w:r w:rsidR="00FE7C5F">
        <w:rPr>
          <w:rFonts w:ascii="Arial" w:hAnsi="Arial" w:cs="Arial"/>
          <w:sz w:val="20"/>
        </w:rPr>
        <w:t xml:space="preserve"> to present</w:t>
      </w:r>
    </w:p>
    <w:sectPr w:rsidR="00D52B7D" w:rsidRPr="00877E5C" w:rsidSect="00204522">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B4BDB"/>
    <w:multiLevelType w:val="singleLevel"/>
    <w:tmpl w:val="00000000"/>
    <w:lvl w:ilvl="0">
      <w:start w:val="1"/>
      <w:numFmt w:val="bullet"/>
      <w:lvlText w:val=""/>
      <w:legacy w:legacy="1" w:legacySpace="0" w:legacyIndent="360"/>
      <w:lvlJc w:val="left"/>
      <w:pPr>
        <w:ind w:left="1440" w:hanging="360"/>
      </w:pPr>
      <w:rPr>
        <w:rFonts w:ascii="Symbol" w:hAnsi="Symbol" w:hint="default"/>
      </w:rPr>
    </w:lvl>
  </w:abstractNum>
  <w:abstractNum w:abstractNumId="1" w15:restartNumberingAfterBreak="0">
    <w:nsid w:val="5ED83E16"/>
    <w:multiLevelType w:val="hybridMultilevel"/>
    <w:tmpl w:val="23F6107A"/>
    <w:lvl w:ilvl="0" w:tplc="4566EC74">
      <w:start w:val="1"/>
      <w:numFmt w:val="bullet"/>
      <w:lvlText w:val="̵"/>
      <w:lvlJc w:val="left"/>
      <w:pPr>
        <w:ind w:left="360" w:hanging="360"/>
      </w:pPr>
      <w:rPr>
        <w:rFonts w:ascii="Arial" w:hAnsi="Aria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5C"/>
    <w:rsid w:val="00045990"/>
    <w:rsid w:val="000B7BAE"/>
    <w:rsid w:val="000C47D9"/>
    <w:rsid w:val="000E2D7A"/>
    <w:rsid w:val="000F2147"/>
    <w:rsid w:val="001260A4"/>
    <w:rsid w:val="00133D21"/>
    <w:rsid w:val="001456ED"/>
    <w:rsid w:val="001565DA"/>
    <w:rsid w:val="00204522"/>
    <w:rsid w:val="002174B5"/>
    <w:rsid w:val="002351DC"/>
    <w:rsid w:val="002511DB"/>
    <w:rsid w:val="00271650"/>
    <w:rsid w:val="003030A8"/>
    <w:rsid w:val="00325EB5"/>
    <w:rsid w:val="0032697A"/>
    <w:rsid w:val="00326B77"/>
    <w:rsid w:val="003328C9"/>
    <w:rsid w:val="0036687F"/>
    <w:rsid w:val="00381305"/>
    <w:rsid w:val="00385FA9"/>
    <w:rsid w:val="00396A04"/>
    <w:rsid w:val="003A7159"/>
    <w:rsid w:val="00407EE5"/>
    <w:rsid w:val="00436486"/>
    <w:rsid w:val="00452E23"/>
    <w:rsid w:val="00467556"/>
    <w:rsid w:val="00471AA9"/>
    <w:rsid w:val="004C10D2"/>
    <w:rsid w:val="005128F8"/>
    <w:rsid w:val="00524018"/>
    <w:rsid w:val="005E5592"/>
    <w:rsid w:val="00620EEF"/>
    <w:rsid w:val="006917F9"/>
    <w:rsid w:val="00700C48"/>
    <w:rsid w:val="00722D44"/>
    <w:rsid w:val="007503C2"/>
    <w:rsid w:val="00752CB9"/>
    <w:rsid w:val="00771054"/>
    <w:rsid w:val="00782B2F"/>
    <w:rsid w:val="007A5282"/>
    <w:rsid w:val="007B2CD6"/>
    <w:rsid w:val="00877E5C"/>
    <w:rsid w:val="0088452F"/>
    <w:rsid w:val="009522FB"/>
    <w:rsid w:val="009A6971"/>
    <w:rsid w:val="009D3520"/>
    <w:rsid w:val="00A75FD6"/>
    <w:rsid w:val="00AA2AE6"/>
    <w:rsid w:val="00AA69F9"/>
    <w:rsid w:val="00AB4E23"/>
    <w:rsid w:val="00AC01AB"/>
    <w:rsid w:val="00B16B91"/>
    <w:rsid w:val="00B70B88"/>
    <w:rsid w:val="00BC29BF"/>
    <w:rsid w:val="00BD005B"/>
    <w:rsid w:val="00C454DC"/>
    <w:rsid w:val="00C965F3"/>
    <w:rsid w:val="00CA7258"/>
    <w:rsid w:val="00CC6A17"/>
    <w:rsid w:val="00D30E8A"/>
    <w:rsid w:val="00D37844"/>
    <w:rsid w:val="00D52B7D"/>
    <w:rsid w:val="00D5698F"/>
    <w:rsid w:val="00D842D7"/>
    <w:rsid w:val="00DE4C0A"/>
    <w:rsid w:val="00E3151E"/>
    <w:rsid w:val="00E3728C"/>
    <w:rsid w:val="00E44F62"/>
    <w:rsid w:val="00E544D5"/>
    <w:rsid w:val="00E94F06"/>
    <w:rsid w:val="00F603AA"/>
    <w:rsid w:val="00F97C3A"/>
    <w:rsid w:val="00FA3CF9"/>
    <w:rsid w:val="00FA6DFD"/>
    <w:rsid w:val="00FE7C5F"/>
    <w:rsid w:val="00FE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136F"/>
  <w15:docId w15:val="{9172910D-47FA-44EE-BA01-E571DE97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E5C"/>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877E5C"/>
    <w:pPr>
      <w:keepNext/>
      <w:jc w:val="center"/>
      <w:outlineLvl w:val="0"/>
    </w:pPr>
    <w:rPr>
      <w:b/>
    </w:rPr>
  </w:style>
  <w:style w:type="paragraph" w:styleId="Heading2">
    <w:name w:val="heading 2"/>
    <w:basedOn w:val="Normal"/>
    <w:next w:val="Normal"/>
    <w:link w:val="Heading2Char"/>
    <w:qFormat/>
    <w:rsid w:val="00877E5C"/>
    <w:pPr>
      <w:keepNext/>
      <w:tabs>
        <w:tab w:val="right" w:pos="10080"/>
      </w:tabs>
      <w:ind w:left="720"/>
      <w:outlineLvl w:val="1"/>
    </w:pPr>
    <w:rPr>
      <w:b/>
    </w:rPr>
  </w:style>
  <w:style w:type="paragraph" w:styleId="Heading3">
    <w:name w:val="heading 3"/>
    <w:basedOn w:val="Normal"/>
    <w:next w:val="Normal"/>
    <w:link w:val="Heading3Char"/>
    <w:qFormat/>
    <w:rsid w:val="00877E5C"/>
    <w:pPr>
      <w:keepNext/>
      <w:tabs>
        <w:tab w:val="right" w:pos="10080"/>
      </w:tabs>
      <w:ind w:left="108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E5C"/>
    <w:rPr>
      <w:rFonts w:ascii="Times New Roman" w:eastAsia="Times New Roman" w:hAnsi="Times New Roman" w:cs="Times New Roman"/>
      <w:b/>
      <w:szCs w:val="20"/>
    </w:rPr>
  </w:style>
  <w:style w:type="character" w:customStyle="1" w:styleId="Heading2Char">
    <w:name w:val="Heading 2 Char"/>
    <w:basedOn w:val="DefaultParagraphFont"/>
    <w:link w:val="Heading2"/>
    <w:rsid w:val="00877E5C"/>
    <w:rPr>
      <w:rFonts w:ascii="Times New Roman" w:eastAsia="Times New Roman" w:hAnsi="Times New Roman" w:cs="Times New Roman"/>
      <w:b/>
      <w:szCs w:val="20"/>
    </w:rPr>
  </w:style>
  <w:style w:type="character" w:customStyle="1" w:styleId="Heading3Char">
    <w:name w:val="Heading 3 Char"/>
    <w:basedOn w:val="DefaultParagraphFont"/>
    <w:link w:val="Heading3"/>
    <w:rsid w:val="00877E5C"/>
    <w:rPr>
      <w:rFonts w:ascii="Times New Roman" w:eastAsia="Times New Roman" w:hAnsi="Times New Roman" w:cs="Times New Roman"/>
      <w:b/>
      <w:i/>
      <w:szCs w:val="20"/>
    </w:rPr>
  </w:style>
  <w:style w:type="paragraph" w:styleId="BodyText">
    <w:name w:val="Body Text"/>
    <w:basedOn w:val="Normal"/>
    <w:link w:val="BodyTextChar"/>
    <w:rsid w:val="00877E5C"/>
    <w:pPr>
      <w:jc w:val="both"/>
    </w:pPr>
    <w:rPr>
      <w:i/>
    </w:rPr>
  </w:style>
  <w:style w:type="character" w:customStyle="1" w:styleId="BodyTextChar">
    <w:name w:val="Body Text Char"/>
    <w:basedOn w:val="DefaultParagraphFont"/>
    <w:link w:val="BodyText"/>
    <w:rsid w:val="00877E5C"/>
    <w:rPr>
      <w:rFonts w:ascii="Times New Roman" w:eastAsia="Times New Roman" w:hAnsi="Times New Roman" w:cs="Times New Roman"/>
      <w:i/>
      <w:szCs w:val="20"/>
    </w:rPr>
  </w:style>
  <w:style w:type="paragraph" w:styleId="Title">
    <w:name w:val="Title"/>
    <w:basedOn w:val="Normal"/>
    <w:link w:val="TitleChar"/>
    <w:qFormat/>
    <w:rsid w:val="00877E5C"/>
    <w:pPr>
      <w:jc w:val="center"/>
    </w:pPr>
    <w:rPr>
      <w:b/>
      <w:spacing w:val="60"/>
      <w:sz w:val="32"/>
    </w:rPr>
  </w:style>
  <w:style w:type="character" w:customStyle="1" w:styleId="TitleChar">
    <w:name w:val="Title Char"/>
    <w:basedOn w:val="DefaultParagraphFont"/>
    <w:link w:val="Title"/>
    <w:rsid w:val="00877E5C"/>
    <w:rPr>
      <w:rFonts w:ascii="Times New Roman" w:eastAsia="Times New Roman" w:hAnsi="Times New Roman" w:cs="Times New Roman"/>
      <w:b/>
      <w:spacing w:val="60"/>
      <w:sz w:val="32"/>
      <w:szCs w:val="20"/>
    </w:rPr>
  </w:style>
  <w:style w:type="paragraph" w:styleId="ListParagraph">
    <w:name w:val="List Paragraph"/>
    <w:basedOn w:val="Normal"/>
    <w:uiPriority w:val="34"/>
    <w:qFormat/>
    <w:rsid w:val="003030A8"/>
    <w:pPr>
      <w:ind w:left="720"/>
      <w:contextualSpacing/>
    </w:pPr>
  </w:style>
  <w:style w:type="paragraph" w:styleId="BalloonText">
    <w:name w:val="Balloon Text"/>
    <w:basedOn w:val="Normal"/>
    <w:link w:val="BalloonTextChar"/>
    <w:uiPriority w:val="99"/>
    <w:semiHidden/>
    <w:unhideWhenUsed/>
    <w:rsid w:val="00D30E8A"/>
    <w:rPr>
      <w:rFonts w:ascii="Tahoma" w:hAnsi="Tahoma" w:cs="Tahoma"/>
      <w:sz w:val="16"/>
      <w:szCs w:val="16"/>
    </w:rPr>
  </w:style>
  <w:style w:type="character" w:customStyle="1" w:styleId="BalloonTextChar">
    <w:name w:val="Balloon Text Char"/>
    <w:basedOn w:val="DefaultParagraphFont"/>
    <w:link w:val="BalloonText"/>
    <w:uiPriority w:val="99"/>
    <w:semiHidden/>
    <w:rsid w:val="00D30E8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hermon</dc:creator>
  <cp:lastModifiedBy>HERMON MASON</cp:lastModifiedBy>
  <cp:revision>5</cp:revision>
  <cp:lastPrinted>2012-02-09T16:24:00Z</cp:lastPrinted>
  <dcterms:created xsi:type="dcterms:W3CDTF">2021-01-04T04:43:00Z</dcterms:created>
  <dcterms:modified xsi:type="dcterms:W3CDTF">2021-01-06T20:58:00Z</dcterms:modified>
</cp:coreProperties>
</file>