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EBA2" w14:textId="77777777" w:rsidR="00B4170D" w:rsidRDefault="00B4170D" w:rsidP="00567023">
      <w:pPr>
        <w:spacing w:after="0" w:line="240" w:lineRule="auto"/>
        <w:rPr>
          <w:rFonts w:cstheme="minorHAnsi"/>
          <w:b/>
          <w:sz w:val="32"/>
        </w:rPr>
      </w:pPr>
    </w:p>
    <w:p w14:paraId="7ACB67C9" w14:textId="77777777" w:rsidR="006E3E29" w:rsidRPr="00BD6466" w:rsidRDefault="2B47B461" w:rsidP="0076039A">
      <w:pPr>
        <w:spacing w:after="0" w:line="240" w:lineRule="auto"/>
        <w:jc w:val="center"/>
        <w:rPr>
          <w:rFonts w:cstheme="minorHAnsi"/>
          <w:b/>
          <w:sz w:val="32"/>
        </w:rPr>
      </w:pPr>
      <w:proofErr w:type="spellStart"/>
      <w:r w:rsidRPr="5D9C4547">
        <w:rPr>
          <w:b/>
          <w:bCs/>
          <w:sz w:val="32"/>
          <w:szCs w:val="32"/>
        </w:rPr>
        <w:t>Averett</w:t>
      </w:r>
      <w:proofErr w:type="spellEnd"/>
      <w:r w:rsidRPr="5D9C4547">
        <w:rPr>
          <w:b/>
          <w:bCs/>
          <w:sz w:val="32"/>
          <w:szCs w:val="32"/>
        </w:rPr>
        <w:t xml:space="preserve"> University’s Comprehensive </w:t>
      </w:r>
    </w:p>
    <w:p w14:paraId="4891D9C5" w14:textId="65550D2D" w:rsidR="0F4A237B" w:rsidRDefault="0F4A237B" w:rsidP="5D9C4547">
      <w:pPr>
        <w:spacing w:after="0" w:line="240" w:lineRule="auto"/>
        <w:jc w:val="center"/>
        <w:rPr>
          <w:b/>
          <w:bCs/>
          <w:sz w:val="32"/>
          <w:szCs w:val="32"/>
        </w:rPr>
      </w:pPr>
      <w:r w:rsidRPr="5D9C4547">
        <w:rPr>
          <w:b/>
          <w:bCs/>
          <w:sz w:val="32"/>
          <w:szCs w:val="32"/>
        </w:rPr>
        <w:t>Spring 2022 Health and Safety Plan</w:t>
      </w:r>
    </w:p>
    <w:p w14:paraId="4D3288CD" w14:textId="2E53DE57" w:rsidR="00B4170D" w:rsidRPr="00BD6466" w:rsidRDefault="1AD136F0" w:rsidP="5D9C4547">
      <w:pPr>
        <w:spacing w:after="0" w:line="240" w:lineRule="auto"/>
        <w:jc w:val="center"/>
        <w:rPr>
          <w:b/>
          <w:bCs/>
          <w:i/>
          <w:iCs/>
          <w:sz w:val="24"/>
          <w:szCs w:val="24"/>
        </w:rPr>
      </w:pPr>
      <w:r w:rsidRPr="5D9C4547">
        <w:rPr>
          <w:b/>
          <w:bCs/>
          <w:i/>
          <w:iCs/>
          <w:sz w:val="24"/>
          <w:szCs w:val="24"/>
        </w:rPr>
        <w:t xml:space="preserve">*Last modified </w:t>
      </w:r>
      <w:r w:rsidR="003E0735">
        <w:rPr>
          <w:b/>
          <w:bCs/>
          <w:i/>
          <w:iCs/>
          <w:sz w:val="24"/>
          <w:szCs w:val="24"/>
        </w:rPr>
        <w:t>Jan. 7, 2022</w:t>
      </w:r>
    </w:p>
    <w:p w14:paraId="26B6F13F" w14:textId="77777777" w:rsidR="006424D5" w:rsidRPr="00BD6466" w:rsidRDefault="006424D5" w:rsidP="0076039A">
      <w:pPr>
        <w:spacing w:after="0" w:line="240" w:lineRule="auto"/>
        <w:rPr>
          <w:rFonts w:cstheme="minorHAnsi"/>
          <w:b/>
          <w:sz w:val="8"/>
        </w:rPr>
      </w:pPr>
    </w:p>
    <w:p w14:paraId="5351D062" w14:textId="77777777" w:rsidR="00E356C1" w:rsidRPr="00BD6466" w:rsidRDefault="00E356C1" w:rsidP="0076039A">
      <w:pPr>
        <w:spacing w:after="0" w:line="240" w:lineRule="auto"/>
        <w:rPr>
          <w:rFonts w:cstheme="minorHAnsi"/>
          <w:b/>
          <w:sz w:val="8"/>
        </w:rPr>
      </w:pPr>
    </w:p>
    <w:p w14:paraId="04B418EC" w14:textId="77777777" w:rsidR="00E356C1" w:rsidRPr="00BD6466" w:rsidRDefault="00E356C1" w:rsidP="0076039A">
      <w:pPr>
        <w:spacing w:after="0" w:line="240" w:lineRule="auto"/>
        <w:rPr>
          <w:rFonts w:cstheme="minorHAnsi"/>
          <w:b/>
          <w:sz w:val="8"/>
        </w:rPr>
      </w:pPr>
    </w:p>
    <w:p w14:paraId="0C2CB6A2" w14:textId="77777777" w:rsidR="00E356C1" w:rsidRPr="00BD6466" w:rsidRDefault="00E356C1" w:rsidP="0076039A">
      <w:pPr>
        <w:spacing w:after="0" w:line="240" w:lineRule="auto"/>
        <w:rPr>
          <w:rFonts w:cstheme="minorHAnsi"/>
          <w:b/>
          <w:sz w:val="8"/>
        </w:rPr>
      </w:pPr>
    </w:p>
    <w:p w14:paraId="27DD1EBE" w14:textId="56517F7E" w:rsidR="008B4592" w:rsidRDefault="512AE329" w:rsidP="0076039A">
      <w:pPr>
        <w:spacing w:after="0" w:line="240" w:lineRule="auto"/>
      </w:pPr>
      <w:proofErr w:type="spellStart"/>
      <w:r>
        <w:t>Averett</w:t>
      </w:r>
      <w:proofErr w:type="spellEnd"/>
      <w:r>
        <w:t xml:space="preserve"> University remains committed to providing a safe and memorable on-campus experience for the </w:t>
      </w:r>
      <w:r w:rsidR="5CA641D5">
        <w:t xml:space="preserve">spring </w:t>
      </w:r>
      <w:r>
        <w:t xml:space="preserve">2022 </w:t>
      </w:r>
      <w:r w:rsidR="2F00461A">
        <w:t>semester</w:t>
      </w:r>
      <w:r>
        <w:t xml:space="preserve">. We will </w:t>
      </w:r>
      <w:r w:rsidR="7B37BA8C">
        <w:t>continue to rally to</w:t>
      </w:r>
      <w:r w:rsidR="313CD581">
        <w:t>gether to</w:t>
      </w:r>
      <w:r w:rsidR="7B37BA8C">
        <w:t xml:space="preserve"> keep ourselves, visitors to our campus and people in our greater community</w:t>
      </w:r>
      <w:r w:rsidR="39DC9FBE">
        <w:t xml:space="preserve"> healthy. </w:t>
      </w:r>
    </w:p>
    <w:p w14:paraId="400BCB52" w14:textId="3E9432C4" w:rsidR="5D9C4547" w:rsidRDefault="5D9C4547" w:rsidP="5D9C4547">
      <w:pPr>
        <w:spacing w:after="0" w:line="240" w:lineRule="auto"/>
      </w:pPr>
    </w:p>
    <w:p w14:paraId="3DD3A75F" w14:textId="47F78D36" w:rsidR="00681EA5" w:rsidRPr="003F6094" w:rsidRDefault="512AE329" w:rsidP="0076039A">
      <w:pPr>
        <w:spacing w:after="0" w:line="240" w:lineRule="auto"/>
      </w:pPr>
      <w:r>
        <w:t xml:space="preserve">Keeping </w:t>
      </w:r>
      <w:r w:rsidR="00697B51">
        <w:t>with many</w:t>
      </w:r>
      <w:r>
        <w:t xml:space="preserve"> of the best prac</w:t>
      </w:r>
      <w:r w:rsidR="792297F8">
        <w:t xml:space="preserve">tices we implemented last </w:t>
      </w:r>
      <w:r w:rsidR="2F6B45DB">
        <w:t xml:space="preserve">semester, </w:t>
      </w:r>
      <w:r>
        <w:t>we are confident in our plans for a safe and enriching semester with the</w:t>
      </w:r>
      <w:r w:rsidR="2BE86ABF">
        <w:t xml:space="preserve"> help of each person on campus. </w:t>
      </w:r>
      <w:r>
        <w:t xml:space="preserve">The </w:t>
      </w:r>
      <w:r w:rsidR="03442031">
        <w:t xml:space="preserve">primary </w:t>
      </w:r>
      <w:r>
        <w:t>ten</w:t>
      </w:r>
      <w:r w:rsidR="792297F8">
        <w:t>e</w:t>
      </w:r>
      <w:r>
        <w:t xml:space="preserve">ts of this plan include: </w:t>
      </w:r>
    </w:p>
    <w:p w14:paraId="23480F16" w14:textId="77777777" w:rsidR="003E0735" w:rsidRDefault="00697B51" w:rsidP="003E0735">
      <w:pPr>
        <w:pStyle w:val="ListParagraph"/>
        <w:numPr>
          <w:ilvl w:val="0"/>
          <w:numId w:val="13"/>
        </w:numPr>
        <w:tabs>
          <w:tab w:val="left" w:pos="720"/>
        </w:tabs>
        <w:spacing w:after="0" w:line="240" w:lineRule="auto"/>
        <w:ind w:hanging="720"/>
      </w:pPr>
      <w:r>
        <w:t>A</w:t>
      </w:r>
      <w:r w:rsidRPr="00697B51">
        <w:t xml:space="preserve">ll on-campus </w:t>
      </w:r>
      <w:proofErr w:type="spellStart"/>
      <w:r w:rsidRPr="00697B51">
        <w:t>Averett</w:t>
      </w:r>
      <w:proofErr w:type="spellEnd"/>
      <w:r w:rsidRPr="00697B51">
        <w:t xml:space="preserve"> students and em</w:t>
      </w:r>
      <w:r>
        <w:t xml:space="preserve">ployees are required to be fully vaccinated against </w:t>
      </w:r>
      <w:r w:rsidR="004B5665">
        <w:t xml:space="preserve">COVID-19 for </w:t>
      </w:r>
      <w:proofErr w:type="gramStart"/>
      <w:r w:rsidRPr="00697B51">
        <w:t>Spring</w:t>
      </w:r>
      <w:proofErr w:type="gramEnd"/>
      <w:r w:rsidRPr="00697B51">
        <w:t xml:space="preserve"> 2022. This requirement includes all students who come to </w:t>
      </w:r>
      <w:proofErr w:type="spellStart"/>
      <w:r w:rsidRPr="00697B51">
        <w:t>Averett’s</w:t>
      </w:r>
      <w:proofErr w:type="spellEnd"/>
      <w:r w:rsidRPr="00697B51">
        <w:t xml:space="preserve"> campuses – both residential and commuter – as well as all employees on our campuses, including third-party on-campus </w:t>
      </w:r>
      <w:r w:rsidR="000F321F">
        <w:t>business partner</w:t>
      </w:r>
      <w:r w:rsidRPr="00697B51">
        <w:t xml:space="preserve"> employees.</w:t>
      </w:r>
    </w:p>
    <w:p w14:paraId="7F4D35A8" w14:textId="6BDD6D11" w:rsidR="00934606" w:rsidRPr="00934606" w:rsidRDefault="003E0735" w:rsidP="003E0735">
      <w:pPr>
        <w:pStyle w:val="ListParagraph"/>
        <w:numPr>
          <w:ilvl w:val="0"/>
          <w:numId w:val="13"/>
        </w:numPr>
        <w:tabs>
          <w:tab w:val="left" w:pos="720"/>
        </w:tabs>
        <w:spacing w:after="0" w:line="240" w:lineRule="auto"/>
        <w:ind w:hanging="720"/>
      </w:pPr>
      <w:r w:rsidRPr="003E0735">
        <w:rPr>
          <w:rFonts w:cstheme="minorHAnsi"/>
        </w:rPr>
        <w:t>Universal masking will resume when indoors and when distancing is not possible outdoors, regardless of vaccination status.</w:t>
      </w:r>
    </w:p>
    <w:p w14:paraId="11849BFA" w14:textId="77777777" w:rsidR="00934606" w:rsidRDefault="004A12FB" w:rsidP="00934606">
      <w:pPr>
        <w:pStyle w:val="ListParagraph"/>
        <w:numPr>
          <w:ilvl w:val="0"/>
          <w:numId w:val="13"/>
        </w:numPr>
        <w:tabs>
          <w:tab w:val="left" w:pos="720"/>
        </w:tabs>
        <w:spacing w:after="0" w:line="240" w:lineRule="auto"/>
        <w:ind w:hanging="720"/>
      </w:pPr>
      <w:r w:rsidRPr="004A12FB">
        <w:t xml:space="preserve">COVID-19 </w:t>
      </w:r>
      <w:r w:rsidR="00D664A3">
        <w:t xml:space="preserve">PCR </w:t>
      </w:r>
      <w:r w:rsidRPr="004A12FB">
        <w:t xml:space="preserve">testing </w:t>
      </w:r>
      <w:r>
        <w:t xml:space="preserve">for all on-campus students and employees </w:t>
      </w:r>
      <w:r w:rsidR="00697B51">
        <w:t>prior to returning to campus for the spring semester,</w:t>
      </w:r>
      <w:r w:rsidRPr="004A12FB">
        <w:t xml:space="preserve"> and possibly at various intervals</w:t>
      </w:r>
      <w:r w:rsidR="00697B51">
        <w:t xml:space="preserve"> </w:t>
      </w:r>
      <w:r w:rsidR="00FB61E4">
        <w:t>throughout the semester.</w:t>
      </w:r>
    </w:p>
    <w:p w14:paraId="7AF9E54C" w14:textId="6B74A658" w:rsidR="00934606" w:rsidRDefault="00934606" w:rsidP="00A37F75">
      <w:pPr>
        <w:pStyle w:val="ListParagraph"/>
        <w:numPr>
          <w:ilvl w:val="0"/>
          <w:numId w:val="13"/>
        </w:numPr>
        <w:tabs>
          <w:tab w:val="left" w:pos="720"/>
        </w:tabs>
        <w:spacing w:after="0" w:line="240" w:lineRule="auto"/>
      </w:pPr>
      <w:r>
        <w:t xml:space="preserve">While LiveSafe </w:t>
      </w:r>
      <w:r w:rsidRPr="00934606">
        <w:rPr>
          <w:bCs/>
        </w:rPr>
        <w:t xml:space="preserve">daily </w:t>
      </w:r>
      <w:r w:rsidR="007C6D64">
        <w:rPr>
          <w:bCs/>
        </w:rPr>
        <w:t>reporting</w:t>
      </w:r>
      <w:r>
        <w:t xml:space="preserve"> will no longer be required, symptom monitoring and reporting will continue through the </w:t>
      </w:r>
      <w:r w:rsidR="00A37F75">
        <w:t xml:space="preserve">health triage line phone number </w:t>
      </w:r>
      <w:r w:rsidR="00A37F75" w:rsidRPr="00A37F75">
        <w:t>at 434-203-3781.</w:t>
      </w:r>
    </w:p>
    <w:p w14:paraId="3448007C" w14:textId="2649A299" w:rsidR="00E37F13" w:rsidRDefault="00697B51" w:rsidP="00DD5986">
      <w:pPr>
        <w:pStyle w:val="ListParagraph"/>
        <w:numPr>
          <w:ilvl w:val="0"/>
          <w:numId w:val="12"/>
        </w:numPr>
        <w:spacing w:after="0" w:line="240" w:lineRule="auto"/>
        <w:ind w:left="0" w:firstLine="0"/>
      </w:pPr>
      <w:r>
        <w:t>Continuing</w:t>
      </w:r>
      <w:r w:rsidR="004A12FB" w:rsidRPr="004A12FB">
        <w:t xml:space="preserve"> classe</w:t>
      </w:r>
      <w:r>
        <w:t xml:space="preserve">s and activities on campus with </w:t>
      </w:r>
      <w:r w:rsidR="004A12FB" w:rsidRPr="004A12FB">
        <w:t xml:space="preserve">as </w:t>
      </w:r>
      <w:r w:rsidR="00957270">
        <w:t xml:space="preserve">close to </w:t>
      </w:r>
      <w:r w:rsidR="004A12FB" w:rsidRPr="004A12FB">
        <w:t>pre-pandemic</w:t>
      </w:r>
      <w:r w:rsidR="00FB61E4">
        <w:t xml:space="preserve"> normal operations as possible.</w:t>
      </w:r>
    </w:p>
    <w:p w14:paraId="71054C91" w14:textId="30FCB56D" w:rsidR="004A12FB" w:rsidRPr="004A12FB" w:rsidRDefault="00FB61E4" w:rsidP="00DD5986">
      <w:pPr>
        <w:pStyle w:val="ListParagraph"/>
        <w:numPr>
          <w:ilvl w:val="0"/>
          <w:numId w:val="12"/>
        </w:numPr>
        <w:spacing w:after="0" w:line="240" w:lineRule="auto"/>
        <w:ind w:left="0" w:firstLine="0"/>
      </w:pPr>
      <w:r>
        <w:t xml:space="preserve">Relying on the Office of Health Services for campus </w:t>
      </w:r>
      <w:r w:rsidR="005962F7">
        <w:t xml:space="preserve">COVID </w:t>
      </w:r>
      <w:r>
        <w:t>data monitoring</w:t>
      </w:r>
      <w:r w:rsidR="005962F7">
        <w:t>, reporting,</w:t>
      </w:r>
      <w:r>
        <w:t xml:space="preserve"> and mitigation efforts.</w:t>
      </w:r>
    </w:p>
    <w:p w14:paraId="14F12E8D" w14:textId="77777777" w:rsidR="006538F8" w:rsidRPr="004A12FB" w:rsidRDefault="007B003C" w:rsidP="00DD5986">
      <w:pPr>
        <w:pStyle w:val="ListParagraph"/>
        <w:numPr>
          <w:ilvl w:val="0"/>
          <w:numId w:val="12"/>
        </w:numPr>
        <w:spacing w:after="0" w:line="240" w:lineRule="auto"/>
        <w:ind w:left="0" w:firstLine="0"/>
      </w:pPr>
      <w:r w:rsidRPr="004A12FB">
        <w:t>Continued monitoring of the C</w:t>
      </w:r>
      <w:r w:rsidR="00DD4DDD" w:rsidRPr="004A12FB">
        <w:t>enters for Disease Control and Prevention (CDC),</w:t>
      </w:r>
      <w:r w:rsidRPr="004A12FB">
        <w:t xml:space="preserve"> </w:t>
      </w:r>
      <w:r w:rsidR="00DE2D3C" w:rsidRPr="004A12FB">
        <w:t xml:space="preserve">the Virginia Department of </w:t>
      </w:r>
    </w:p>
    <w:p w14:paraId="03938934" w14:textId="090E849E" w:rsidR="006538F8" w:rsidRPr="004A12FB" w:rsidRDefault="006538F8" w:rsidP="006538F8">
      <w:pPr>
        <w:pStyle w:val="ListParagraph"/>
        <w:spacing w:after="0" w:line="240" w:lineRule="auto"/>
      </w:pPr>
      <w:r w:rsidRPr="004A12FB">
        <w:t>Health (VDH) and the Governor of Virginia’s recommendations regarding COVID-19.</w:t>
      </w:r>
    </w:p>
    <w:p w14:paraId="705E1216" w14:textId="77777777" w:rsidR="00F004B3" w:rsidRDefault="00F004B3" w:rsidP="0076039A">
      <w:pPr>
        <w:spacing w:after="0" w:line="240" w:lineRule="auto"/>
        <w:rPr>
          <w:rFonts w:cstheme="minorHAnsi"/>
        </w:rPr>
      </w:pPr>
    </w:p>
    <w:p w14:paraId="4E034949" w14:textId="5C958D64" w:rsidR="00681EA5" w:rsidRPr="00697B51" w:rsidRDefault="00697B51" w:rsidP="0076039A">
      <w:pPr>
        <w:spacing w:after="0" w:line="240" w:lineRule="auto"/>
        <w:rPr>
          <w:rFonts w:cstheme="minorHAnsi"/>
        </w:rPr>
      </w:pPr>
      <w:r w:rsidRPr="00697B51">
        <w:rPr>
          <w:rFonts w:cstheme="minorHAnsi"/>
        </w:rPr>
        <w:t xml:space="preserve">As the global pandemic continues to evolve, so could our campus mitigation efforts. We will continue to update our campus regularly with any adjustments to this plan, should they be needed.  </w:t>
      </w:r>
    </w:p>
    <w:p w14:paraId="6F1F549A" w14:textId="77777777" w:rsidR="006538F8" w:rsidRDefault="006538F8" w:rsidP="0076039A">
      <w:pPr>
        <w:spacing w:after="0" w:line="240" w:lineRule="auto"/>
        <w:rPr>
          <w:rFonts w:cstheme="minorHAnsi"/>
          <w:b/>
          <w:sz w:val="28"/>
        </w:rPr>
      </w:pPr>
    </w:p>
    <w:p w14:paraId="46BF692E" w14:textId="77777777" w:rsidR="00772CE7" w:rsidRDefault="00772CE7" w:rsidP="0076039A">
      <w:pPr>
        <w:spacing w:after="0" w:line="240" w:lineRule="auto"/>
        <w:rPr>
          <w:rFonts w:cstheme="minorHAnsi"/>
          <w:b/>
          <w:sz w:val="28"/>
        </w:rPr>
      </w:pPr>
    </w:p>
    <w:p w14:paraId="33B30A9A" w14:textId="77777777" w:rsidR="00772CE7" w:rsidRDefault="00772CE7" w:rsidP="0076039A">
      <w:pPr>
        <w:spacing w:after="0" w:line="240" w:lineRule="auto"/>
        <w:rPr>
          <w:rFonts w:cstheme="minorHAnsi"/>
          <w:b/>
          <w:sz w:val="28"/>
        </w:rPr>
      </w:pPr>
    </w:p>
    <w:p w14:paraId="1FFD850B" w14:textId="3C150ADE" w:rsidR="00E356C1" w:rsidRPr="00BD6466" w:rsidRDefault="007709EE" w:rsidP="00772CE7">
      <w:pPr>
        <w:spacing w:after="0" w:line="240" w:lineRule="auto"/>
        <w:jc w:val="center"/>
        <w:rPr>
          <w:rFonts w:cstheme="minorHAnsi"/>
          <w:b/>
          <w:sz w:val="28"/>
        </w:rPr>
      </w:pPr>
      <w:r w:rsidRPr="00BD6466">
        <w:rPr>
          <w:rFonts w:cstheme="minorHAnsi"/>
          <w:b/>
          <w:sz w:val="28"/>
        </w:rPr>
        <w:t>Table of Contents</w:t>
      </w:r>
    </w:p>
    <w:p w14:paraId="5BE5BC74" w14:textId="77777777" w:rsidR="007709EE" w:rsidRPr="00BD6466" w:rsidRDefault="007709EE" w:rsidP="0076039A">
      <w:pPr>
        <w:spacing w:after="0" w:line="240" w:lineRule="auto"/>
        <w:rPr>
          <w:rFonts w:cstheme="minorHAnsi"/>
          <w:b/>
          <w:sz w:val="28"/>
        </w:rPr>
      </w:pPr>
    </w:p>
    <w:p w14:paraId="177B9698" w14:textId="7059B9D8" w:rsidR="007709EE" w:rsidRPr="00BD6466" w:rsidRDefault="007709EE" w:rsidP="005055AD">
      <w:pPr>
        <w:spacing w:after="0" w:line="240" w:lineRule="auto"/>
        <w:rPr>
          <w:rFonts w:cstheme="minorHAnsi"/>
          <w:sz w:val="24"/>
        </w:rPr>
      </w:pPr>
      <w:r w:rsidRPr="00BD6466">
        <w:rPr>
          <w:rFonts w:cstheme="minorHAnsi"/>
          <w:b/>
          <w:sz w:val="24"/>
        </w:rPr>
        <w:t>Background</w:t>
      </w:r>
      <w:r w:rsidRPr="00BD6466">
        <w:rPr>
          <w:rFonts w:cstheme="minorHAnsi"/>
          <w:sz w:val="24"/>
        </w:rPr>
        <w:t xml:space="preserve"> </w:t>
      </w:r>
      <w:r w:rsidRPr="00BD6466">
        <w:rPr>
          <w:rFonts w:cstheme="minorHAnsi"/>
          <w:sz w:val="24"/>
        </w:rPr>
        <w:tab/>
      </w:r>
      <w:r w:rsidRPr="00BD6466">
        <w:rPr>
          <w:rFonts w:cstheme="minorHAnsi"/>
          <w:sz w:val="24"/>
        </w:rPr>
        <w:tab/>
      </w:r>
      <w:r w:rsidRPr="00BD6466">
        <w:rPr>
          <w:rFonts w:cstheme="minorHAnsi"/>
          <w:sz w:val="24"/>
        </w:rPr>
        <w:tab/>
      </w:r>
      <w:r w:rsidR="006E37F3" w:rsidRPr="00BD6466">
        <w:rPr>
          <w:rFonts w:cstheme="minorHAnsi"/>
          <w:sz w:val="24"/>
        </w:rPr>
        <w:tab/>
      </w:r>
      <w:r w:rsidR="006E37F3" w:rsidRPr="00BD6466">
        <w:rPr>
          <w:rFonts w:cstheme="minorHAnsi"/>
          <w:sz w:val="24"/>
        </w:rPr>
        <w:tab/>
      </w:r>
      <w:r w:rsidR="00EC6AA4" w:rsidRPr="00BD6466">
        <w:rPr>
          <w:rFonts w:cstheme="minorHAnsi"/>
          <w:sz w:val="24"/>
        </w:rPr>
        <w:tab/>
      </w:r>
      <w:r w:rsidR="00EC6AA4" w:rsidRPr="00BD6466">
        <w:rPr>
          <w:rFonts w:cstheme="minorHAnsi"/>
          <w:sz w:val="24"/>
        </w:rPr>
        <w:tab/>
      </w:r>
      <w:r w:rsidR="007C3D7E" w:rsidRPr="00BD6466">
        <w:rPr>
          <w:rFonts w:cstheme="minorHAnsi"/>
          <w:sz w:val="24"/>
        </w:rPr>
        <w:tab/>
      </w:r>
      <w:r w:rsidR="007C3D7E" w:rsidRPr="00BD6466">
        <w:rPr>
          <w:rFonts w:cstheme="minorHAnsi"/>
          <w:sz w:val="24"/>
        </w:rPr>
        <w:tab/>
      </w:r>
      <w:r w:rsidR="005055AD" w:rsidRPr="00BD6466">
        <w:rPr>
          <w:rFonts w:cstheme="minorHAnsi"/>
          <w:sz w:val="24"/>
        </w:rPr>
        <w:tab/>
      </w:r>
      <w:r w:rsidR="006B36FB" w:rsidRPr="00BD6466">
        <w:rPr>
          <w:rFonts w:cstheme="minorHAnsi"/>
          <w:sz w:val="24"/>
        </w:rPr>
        <w:tab/>
      </w:r>
      <w:r w:rsidR="00772CE7">
        <w:rPr>
          <w:rFonts w:cstheme="minorHAnsi"/>
          <w:sz w:val="24"/>
        </w:rPr>
        <w:t>Page 2</w:t>
      </w:r>
    </w:p>
    <w:p w14:paraId="277D1BDC" w14:textId="62BF9CC5" w:rsidR="00D30DDE" w:rsidRPr="00BD6466" w:rsidRDefault="00D30DDE" w:rsidP="006A096F">
      <w:pPr>
        <w:spacing w:after="0" w:line="240" w:lineRule="auto"/>
        <w:rPr>
          <w:rFonts w:cstheme="minorHAnsi"/>
          <w:sz w:val="28"/>
        </w:rPr>
      </w:pPr>
    </w:p>
    <w:p w14:paraId="05A282F1" w14:textId="275CE35A" w:rsidR="008513A6" w:rsidRPr="00BD6466" w:rsidRDefault="008513A6" w:rsidP="005055AD">
      <w:pPr>
        <w:spacing w:after="0" w:line="240" w:lineRule="auto"/>
        <w:rPr>
          <w:rFonts w:cstheme="minorHAnsi"/>
          <w:sz w:val="24"/>
          <w:szCs w:val="24"/>
        </w:rPr>
      </w:pPr>
      <w:r w:rsidRPr="00BD6466">
        <w:rPr>
          <w:rFonts w:cstheme="minorHAnsi"/>
          <w:b/>
          <w:sz w:val="24"/>
          <w:szCs w:val="24"/>
        </w:rPr>
        <w:t>A Safe and Healthy C</w:t>
      </w:r>
      <w:r w:rsidR="00DD21B8" w:rsidRPr="00BD6466">
        <w:rPr>
          <w:rFonts w:cstheme="minorHAnsi"/>
          <w:b/>
          <w:sz w:val="24"/>
          <w:szCs w:val="24"/>
        </w:rPr>
        <w:t>ampus</w:t>
      </w:r>
      <w:r w:rsidR="00DD21B8" w:rsidRPr="00BD6466">
        <w:rPr>
          <w:rFonts w:cstheme="minorHAnsi"/>
          <w:b/>
          <w:sz w:val="24"/>
          <w:szCs w:val="24"/>
        </w:rPr>
        <w:tab/>
      </w:r>
      <w:r w:rsidR="00DD21B8" w:rsidRPr="00BD6466">
        <w:rPr>
          <w:rFonts w:cstheme="minorHAnsi"/>
          <w:sz w:val="24"/>
          <w:szCs w:val="24"/>
        </w:rPr>
        <w:tab/>
      </w:r>
      <w:r w:rsidR="00EC6AA4" w:rsidRPr="00BD6466">
        <w:rPr>
          <w:rFonts w:cstheme="minorHAnsi"/>
          <w:sz w:val="24"/>
          <w:szCs w:val="24"/>
        </w:rPr>
        <w:tab/>
      </w:r>
      <w:r w:rsidR="00EC6AA4" w:rsidRPr="00BD6466">
        <w:rPr>
          <w:rFonts w:cstheme="minorHAnsi"/>
          <w:sz w:val="24"/>
          <w:szCs w:val="24"/>
        </w:rPr>
        <w:tab/>
      </w:r>
      <w:r w:rsidR="007C3D7E" w:rsidRPr="00BD6466">
        <w:rPr>
          <w:rFonts w:cstheme="minorHAnsi"/>
          <w:sz w:val="24"/>
          <w:szCs w:val="24"/>
        </w:rPr>
        <w:tab/>
      </w:r>
      <w:r w:rsidR="007C3D7E" w:rsidRPr="00BD6466">
        <w:rPr>
          <w:rFonts w:cstheme="minorHAnsi"/>
          <w:sz w:val="24"/>
          <w:szCs w:val="24"/>
        </w:rPr>
        <w:tab/>
      </w:r>
      <w:r w:rsidR="007C3D7E" w:rsidRPr="00BD6466">
        <w:rPr>
          <w:rFonts w:cstheme="minorHAnsi"/>
          <w:sz w:val="24"/>
          <w:szCs w:val="24"/>
        </w:rPr>
        <w:tab/>
      </w:r>
      <w:r w:rsidR="005055AD" w:rsidRPr="00BD6466">
        <w:rPr>
          <w:rFonts w:cstheme="minorHAnsi"/>
          <w:sz w:val="24"/>
          <w:szCs w:val="24"/>
        </w:rPr>
        <w:tab/>
      </w:r>
      <w:r w:rsidR="006B36FB" w:rsidRPr="00BD6466">
        <w:rPr>
          <w:rFonts w:cstheme="minorHAnsi"/>
          <w:sz w:val="24"/>
          <w:szCs w:val="24"/>
        </w:rPr>
        <w:tab/>
      </w:r>
      <w:r w:rsidR="00772CE7">
        <w:rPr>
          <w:rFonts w:cstheme="minorHAnsi"/>
          <w:sz w:val="24"/>
          <w:szCs w:val="24"/>
        </w:rPr>
        <w:t>Page 3</w:t>
      </w:r>
    </w:p>
    <w:p w14:paraId="46861DFC" w14:textId="77777777" w:rsidR="0074621A" w:rsidRPr="00BD6466" w:rsidRDefault="0074621A" w:rsidP="005055AD">
      <w:pPr>
        <w:pStyle w:val="Header"/>
        <w:ind w:firstLine="720"/>
        <w:rPr>
          <w:rFonts w:asciiTheme="minorHAnsi" w:hAnsiTheme="minorHAnsi" w:cstheme="minorHAnsi"/>
          <w:bCs/>
          <w:szCs w:val="24"/>
        </w:rPr>
      </w:pPr>
      <w:r w:rsidRPr="00BD6466">
        <w:rPr>
          <w:rFonts w:asciiTheme="minorHAnsi" w:hAnsiTheme="minorHAnsi" w:cstheme="minorHAnsi"/>
          <w:bCs/>
          <w:szCs w:val="24"/>
        </w:rPr>
        <w:t>Guiding Principles</w:t>
      </w:r>
    </w:p>
    <w:p w14:paraId="6D5E5034" w14:textId="77777777" w:rsidR="00772CE7" w:rsidRDefault="00772CE7" w:rsidP="005055AD">
      <w:pPr>
        <w:spacing w:after="0" w:line="240" w:lineRule="auto"/>
        <w:rPr>
          <w:rFonts w:cstheme="minorHAnsi"/>
        </w:rPr>
      </w:pPr>
    </w:p>
    <w:p w14:paraId="22391C7F" w14:textId="13E90480" w:rsidR="0074621A" w:rsidRPr="00BD6466" w:rsidRDefault="0074621A" w:rsidP="005055AD">
      <w:pPr>
        <w:spacing w:after="0" w:line="240" w:lineRule="auto"/>
        <w:rPr>
          <w:rFonts w:cstheme="minorHAnsi"/>
        </w:rPr>
      </w:pPr>
      <w:r w:rsidRPr="00BD6466">
        <w:rPr>
          <w:rFonts w:cstheme="minorHAnsi"/>
        </w:rPr>
        <w:t xml:space="preserve">HEALTH AND SAFETY PROTOCOLS </w:t>
      </w:r>
    </w:p>
    <w:p w14:paraId="040706B6" w14:textId="77777777" w:rsidR="00FE3ACF" w:rsidRDefault="00681EA5" w:rsidP="005055AD">
      <w:pPr>
        <w:pStyle w:val="Header"/>
        <w:ind w:firstLine="720"/>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 xml:space="preserve">Vaccines </w:t>
      </w:r>
    </w:p>
    <w:p w14:paraId="1C992E0A" w14:textId="0944A039" w:rsidR="00FE3ACF" w:rsidRDefault="00FE3ACF" w:rsidP="005055AD">
      <w:pPr>
        <w:pStyle w:val="Header"/>
        <w:ind w:firstLine="720"/>
        <w:rPr>
          <w:rFonts w:asciiTheme="minorHAnsi" w:hAnsiTheme="minorHAnsi"/>
          <w14:textOutline w14:w="9525" w14:cap="flat" w14:cmpd="sng" w14:algn="ctr">
            <w14:noFill/>
            <w14:prstDash w14:val="solid"/>
            <w14:round/>
          </w14:textOutline>
        </w:rPr>
      </w:pPr>
      <w:r w:rsidRPr="00FE3ACF">
        <w:rPr>
          <w:rFonts w:asciiTheme="minorHAnsi" w:hAnsiTheme="minorHAnsi"/>
          <w14:textOutline w14:w="9525" w14:cap="flat" w14:cmpd="sng" w14:algn="ctr">
            <w14:noFill/>
            <w14:prstDash w14:val="solid"/>
            <w14:round/>
          </w14:textOutline>
        </w:rPr>
        <w:t xml:space="preserve">COVID-19 Testing </w:t>
      </w:r>
    </w:p>
    <w:p w14:paraId="26E0110E" w14:textId="4FC4C1BE" w:rsidR="004C3510" w:rsidRDefault="004C3510" w:rsidP="005055AD">
      <w:pPr>
        <w:pStyle w:val="Header"/>
        <w:ind w:firstLine="720"/>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 xml:space="preserve">Face Coverings </w:t>
      </w:r>
    </w:p>
    <w:p w14:paraId="3B87F8C5" w14:textId="5B934182" w:rsidR="0074621A" w:rsidRPr="00BD6466" w:rsidRDefault="007C6D64" w:rsidP="005055AD">
      <w:pPr>
        <w:pStyle w:val="Header"/>
        <w:ind w:firstLine="720"/>
        <w:rPr>
          <w:rFonts w:asciiTheme="minorHAnsi" w:hAnsiTheme="minorHAnsi" w:cstheme="minorHAnsi"/>
          <w:bCs/>
        </w:rPr>
      </w:pPr>
      <w:r>
        <w:rPr>
          <w:rFonts w:asciiTheme="minorHAnsi" w:hAnsiTheme="minorHAnsi" w:cstheme="minorHAnsi"/>
          <w:bCs/>
        </w:rPr>
        <w:t>Symptom Reporting</w:t>
      </w:r>
    </w:p>
    <w:p w14:paraId="6A5F6DD0" w14:textId="360E165C" w:rsidR="0074621A" w:rsidRDefault="0074621A" w:rsidP="005055AD">
      <w:pPr>
        <w:spacing w:after="0" w:line="240" w:lineRule="auto"/>
        <w:ind w:firstLine="720"/>
        <w:rPr>
          <w14:textOutline w14:w="9525" w14:cap="flat" w14:cmpd="sng" w14:algn="ctr">
            <w14:noFill/>
            <w14:prstDash w14:val="solid"/>
            <w14:round/>
          </w14:textOutline>
        </w:rPr>
      </w:pPr>
    </w:p>
    <w:p w14:paraId="2B480AAD" w14:textId="77777777" w:rsidR="006C3330" w:rsidRDefault="006C3330" w:rsidP="00772CE7">
      <w:pPr>
        <w:spacing w:after="0" w:line="240" w:lineRule="auto"/>
        <w:rPr>
          <w:rFonts w:eastAsia="Calibri" w:cstheme="minorHAnsi"/>
          <w:bCs/>
        </w:rPr>
      </w:pPr>
    </w:p>
    <w:p w14:paraId="399F7CC6" w14:textId="22E0F5F2" w:rsidR="00772CE7" w:rsidRPr="00BD6466" w:rsidRDefault="00772CE7" w:rsidP="00772CE7">
      <w:pPr>
        <w:spacing w:after="0" w:line="240" w:lineRule="auto"/>
        <w:rPr>
          <w:rFonts w:cstheme="minorHAnsi"/>
          <w:u w:val="single"/>
        </w:rPr>
      </w:pPr>
      <w:r w:rsidRPr="00BD6466">
        <w:rPr>
          <w:rFonts w:eastAsia="Calibri" w:cstheme="minorHAnsi"/>
          <w:bCs/>
        </w:rPr>
        <w:t xml:space="preserve">STUDENT QUARANTINE AND ISOLATION </w:t>
      </w:r>
      <w:r w:rsidRPr="00BD6466">
        <w:rPr>
          <w:rFonts w:eastAsia="Calibri" w:cstheme="minorHAnsi"/>
          <w:bCs/>
        </w:rPr>
        <w:tab/>
      </w:r>
      <w:r w:rsidRPr="00BD6466">
        <w:rPr>
          <w:rFonts w:eastAsia="Calibri" w:cstheme="minorHAnsi"/>
          <w:bCs/>
        </w:rPr>
        <w:tab/>
      </w:r>
      <w:r w:rsidRPr="00BD6466">
        <w:rPr>
          <w:rFonts w:eastAsia="Calibri" w:cstheme="minorHAnsi"/>
          <w:bCs/>
        </w:rPr>
        <w:tab/>
      </w:r>
      <w:r w:rsidRPr="00BD6466">
        <w:rPr>
          <w:rFonts w:eastAsia="Calibri" w:cstheme="minorHAnsi"/>
          <w:bCs/>
        </w:rPr>
        <w:tab/>
      </w:r>
      <w:r w:rsidRPr="00BD6466">
        <w:rPr>
          <w:rFonts w:eastAsia="Calibri" w:cstheme="minorHAnsi"/>
          <w:bCs/>
        </w:rPr>
        <w:tab/>
      </w:r>
      <w:r w:rsidRPr="00BD6466">
        <w:rPr>
          <w:rFonts w:eastAsia="Calibri" w:cstheme="minorHAnsi"/>
          <w:bCs/>
        </w:rPr>
        <w:tab/>
      </w:r>
      <w:r w:rsidRPr="00BD6466">
        <w:rPr>
          <w:rFonts w:eastAsia="Calibri" w:cstheme="minorHAnsi"/>
          <w:bCs/>
        </w:rPr>
        <w:tab/>
      </w:r>
      <w:r w:rsidRPr="00BD6466">
        <w:rPr>
          <w:rFonts w:eastAsia="Calibri" w:cstheme="minorHAnsi"/>
          <w:bCs/>
        </w:rPr>
        <w:tab/>
      </w:r>
    </w:p>
    <w:p w14:paraId="36829A03" w14:textId="77777777" w:rsidR="00772CE7" w:rsidRPr="00BD6466" w:rsidRDefault="00772CE7" w:rsidP="00772CE7">
      <w:pPr>
        <w:spacing w:after="0" w:line="240" w:lineRule="auto"/>
        <w:ind w:left="720"/>
        <w:textAlignment w:val="baseline"/>
        <w:rPr>
          <w:rFonts w:eastAsia="Calibri" w:cstheme="minorHAnsi"/>
        </w:rPr>
      </w:pPr>
      <w:r w:rsidRPr="00BD6466">
        <w:rPr>
          <w:rFonts w:eastAsia="Calibri" w:cstheme="minorHAnsi"/>
          <w:bCs/>
        </w:rPr>
        <w:lastRenderedPageBreak/>
        <w:t>Quarantine</w:t>
      </w:r>
      <w:r w:rsidRPr="00BD6466">
        <w:rPr>
          <w:rFonts w:eastAsia="Calibri" w:cstheme="minorHAnsi"/>
        </w:rPr>
        <w:t xml:space="preserve"> </w:t>
      </w:r>
      <w:r w:rsidRPr="00BD6466">
        <w:rPr>
          <w:rFonts w:eastAsia="Calibri" w:cstheme="minorHAnsi"/>
          <w:bCs/>
        </w:rPr>
        <w:br/>
        <w:t>Isolation</w:t>
      </w:r>
    </w:p>
    <w:p w14:paraId="4B5B3603" w14:textId="77777777" w:rsidR="00772CE7" w:rsidRPr="00BD6466" w:rsidRDefault="00772CE7" w:rsidP="00772CE7">
      <w:pPr>
        <w:spacing w:after="0" w:line="240" w:lineRule="auto"/>
        <w:ind w:left="720"/>
        <w:rPr>
          <w:rFonts w:eastAsia="Calibri" w:cstheme="minorHAnsi"/>
          <w:iCs/>
        </w:rPr>
      </w:pPr>
      <w:r w:rsidRPr="00BD6466">
        <w:rPr>
          <w:rFonts w:eastAsia="Calibri" w:cstheme="minorHAnsi"/>
          <w:bCs/>
        </w:rPr>
        <w:t>Access to Academic Adjustments</w:t>
      </w:r>
      <w:r w:rsidRPr="00BD6466">
        <w:rPr>
          <w:rFonts w:eastAsia="Calibri" w:cstheme="minorHAnsi"/>
          <w:iCs/>
        </w:rPr>
        <w:t xml:space="preserve"> </w:t>
      </w:r>
    </w:p>
    <w:p w14:paraId="557CA47B" w14:textId="77777777" w:rsidR="00772CE7" w:rsidRPr="00FA197F" w:rsidRDefault="00772CE7" w:rsidP="005055AD">
      <w:pPr>
        <w:spacing w:after="0" w:line="240" w:lineRule="auto"/>
        <w:ind w:firstLine="720"/>
        <w:rPr>
          <w14:textOutline w14:w="9525" w14:cap="flat" w14:cmpd="sng" w14:algn="ctr">
            <w14:noFill/>
            <w14:prstDash w14:val="solid"/>
            <w14:round/>
          </w14:textOutline>
        </w:rPr>
      </w:pPr>
    </w:p>
    <w:p w14:paraId="6A04B301" w14:textId="77777777" w:rsidR="0074621A" w:rsidRPr="00FA197F" w:rsidRDefault="0074621A" w:rsidP="005055AD">
      <w:pPr>
        <w:spacing w:after="0" w:line="240" w:lineRule="auto"/>
        <w:rPr>
          <w14:textOutline w14:w="9525" w14:cap="flat" w14:cmpd="sng" w14:algn="ctr">
            <w14:noFill/>
            <w14:prstDash w14:val="solid"/>
            <w14:round/>
          </w14:textOutline>
        </w:rPr>
      </w:pPr>
      <w:r w:rsidRPr="00FA197F">
        <w:rPr>
          <w14:textOutline w14:w="9525" w14:cap="flat" w14:cmpd="sng" w14:algn="ctr">
            <w14:noFill/>
            <w14:prstDash w14:val="solid"/>
            <w14:round/>
          </w14:textOutline>
        </w:rPr>
        <w:t xml:space="preserve">HEALTH MONITORING AND RESPONSE </w:t>
      </w:r>
    </w:p>
    <w:p w14:paraId="23E3B6AE" w14:textId="77777777" w:rsidR="0074621A" w:rsidRPr="00FA197F" w:rsidRDefault="0074621A" w:rsidP="005055AD">
      <w:pPr>
        <w:pStyle w:val="Header"/>
        <w:ind w:firstLine="720"/>
        <w:rPr>
          <w:rFonts w:asciiTheme="minorHAnsi" w:hAnsiTheme="minorHAnsi"/>
          <w14:textOutline w14:w="9525" w14:cap="flat" w14:cmpd="sng" w14:algn="ctr">
            <w14:noFill/>
            <w14:prstDash w14:val="solid"/>
            <w14:round/>
          </w14:textOutline>
        </w:rPr>
      </w:pPr>
      <w:r w:rsidRPr="00FA197F">
        <w:rPr>
          <w:rFonts w:asciiTheme="minorHAnsi" w:hAnsiTheme="minorHAnsi"/>
          <w14:textOutline w14:w="9525" w14:cap="flat" w14:cmpd="sng" w14:algn="ctr">
            <w14:noFill/>
            <w14:prstDash w14:val="solid"/>
            <w14:round/>
          </w14:textOutline>
        </w:rPr>
        <w:t xml:space="preserve">Contact Tracing </w:t>
      </w:r>
    </w:p>
    <w:p w14:paraId="50FC6C43" w14:textId="77777777" w:rsidR="0074621A" w:rsidRPr="00FA197F" w:rsidRDefault="0074621A" w:rsidP="005055AD">
      <w:pPr>
        <w:pStyle w:val="Header"/>
        <w:ind w:firstLine="720"/>
        <w:rPr>
          <w:rFonts w:asciiTheme="minorHAnsi" w:hAnsiTheme="minorHAnsi"/>
          <w14:textOutline w14:w="9525" w14:cap="flat" w14:cmpd="sng" w14:algn="ctr">
            <w14:noFill/>
            <w14:prstDash w14:val="solid"/>
            <w14:round/>
          </w14:textOutline>
        </w:rPr>
      </w:pPr>
      <w:r w:rsidRPr="00FA197F">
        <w:rPr>
          <w:rFonts w:asciiTheme="minorHAnsi" w:hAnsiTheme="minorHAnsi"/>
          <w14:textOutline w14:w="9525" w14:cap="flat" w14:cmpd="sng" w14:algn="ctr">
            <w14:noFill/>
            <w14:prstDash w14:val="solid"/>
            <w14:round/>
          </w14:textOutline>
        </w:rPr>
        <w:t xml:space="preserve">Campus Outbreak Management </w:t>
      </w:r>
    </w:p>
    <w:p w14:paraId="7ED21DC7" w14:textId="77777777" w:rsidR="008810F0" w:rsidRPr="00BD6466" w:rsidRDefault="0074621A" w:rsidP="00CB7FA9">
      <w:pPr>
        <w:pStyle w:val="Header"/>
        <w:ind w:firstLine="720"/>
        <w:rPr>
          <w:rFonts w:asciiTheme="minorHAnsi" w:hAnsiTheme="minorHAnsi" w:cstheme="minorHAnsi"/>
          <w:bCs/>
        </w:rPr>
      </w:pPr>
      <w:r w:rsidRPr="00BD6466">
        <w:rPr>
          <w:rFonts w:asciiTheme="minorHAnsi" w:hAnsiTheme="minorHAnsi" w:cstheme="minorHAnsi"/>
          <w:bCs/>
        </w:rPr>
        <w:t>Shutdown Considerations if Warranted</w:t>
      </w:r>
    </w:p>
    <w:p w14:paraId="1B415633" w14:textId="5D74652C" w:rsidR="00853E3A" w:rsidRDefault="004C3510" w:rsidP="004C3510">
      <w:pPr>
        <w:spacing w:after="0" w:line="240" w:lineRule="auto"/>
        <w:ind w:firstLine="720"/>
        <w:rPr>
          <w:rFonts w:cstheme="minorHAnsi"/>
          <w:bCs/>
        </w:rPr>
      </w:pPr>
      <w:r w:rsidRPr="00BD6466">
        <w:rPr>
          <w:rFonts w:cstheme="minorHAnsi"/>
        </w:rPr>
        <w:t xml:space="preserve">Health Care Services and </w:t>
      </w:r>
      <w:r w:rsidRPr="00BD6466">
        <w:rPr>
          <w:rFonts w:cstheme="minorHAnsi"/>
          <w:bCs/>
        </w:rPr>
        <w:t>Local Health Partnerships</w:t>
      </w:r>
    </w:p>
    <w:p w14:paraId="555A2392" w14:textId="77777777" w:rsidR="004C3510" w:rsidRDefault="004C3510" w:rsidP="004C3510">
      <w:pPr>
        <w:spacing w:after="0" w:line="240" w:lineRule="auto"/>
        <w:ind w:firstLine="720"/>
        <w:rPr>
          <w:rFonts w:cstheme="minorHAnsi"/>
          <w:bCs/>
        </w:rPr>
      </w:pPr>
    </w:p>
    <w:p w14:paraId="5DCD5A85" w14:textId="1635F713" w:rsidR="0074621A" w:rsidRPr="00BD6466" w:rsidRDefault="0074621A" w:rsidP="005055AD">
      <w:pPr>
        <w:spacing w:after="0" w:line="240" w:lineRule="auto"/>
        <w:rPr>
          <w:rFonts w:cstheme="minorHAnsi"/>
          <w:bCs/>
        </w:rPr>
      </w:pPr>
      <w:r w:rsidRPr="00BD6466">
        <w:rPr>
          <w:rFonts w:cstheme="minorHAnsi"/>
          <w:bCs/>
        </w:rPr>
        <w:t>COMMUNITY SPACES</w:t>
      </w:r>
      <w:r w:rsidR="004C3510">
        <w:rPr>
          <w:rFonts w:cstheme="minorHAnsi"/>
          <w:bCs/>
        </w:rPr>
        <w:t xml:space="preserve">, </w:t>
      </w:r>
      <w:r w:rsidR="004C3510" w:rsidRPr="00BD6466">
        <w:rPr>
          <w:rFonts w:cstheme="minorHAnsi"/>
          <w:bCs/>
        </w:rPr>
        <w:t>CAMPUS EVENTS AND VISITORS</w:t>
      </w:r>
    </w:p>
    <w:p w14:paraId="2135CF9C" w14:textId="5CD25136" w:rsidR="00772CE7" w:rsidRDefault="00772CE7" w:rsidP="00772CE7">
      <w:pPr>
        <w:spacing w:after="0" w:line="240" w:lineRule="auto"/>
        <w:ind w:left="720"/>
        <w:rPr>
          <w:rFonts w:cstheme="minorHAnsi"/>
          <w:bCs/>
        </w:rPr>
      </w:pPr>
      <w:r w:rsidRPr="00BD6466">
        <w:rPr>
          <w:rFonts w:cstheme="minorHAnsi"/>
          <w:bCs/>
        </w:rPr>
        <w:t xml:space="preserve">Athletics </w:t>
      </w:r>
    </w:p>
    <w:p w14:paraId="0B826E6B" w14:textId="17A48E01" w:rsidR="00C83581" w:rsidRDefault="00C83581" w:rsidP="00772CE7">
      <w:pPr>
        <w:spacing w:after="0" w:line="240" w:lineRule="auto"/>
        <w:ind w:left="720"/>
        <w:rPr>
          <w:rFonts w:cstheme="minorHAnsi"/>
          <w:bCs/>
        </w:rPr>
      </w:pPr>
      <w:r>
        <w:rPr>
          <w:rFonts w:cstheme="minorHAnsi"/>
          <w:bCs/>
        </w:rPr>
        <w:t>Business Partners on Campus</w:t>
      </w:r>
    </w:p>
    <w:p w14:paraId="2A168AA4" w14:textId="0DB98527" w:rsidR="0074621A" w:rsidRPr="00FA197F" w:rsidRDefault="0074621A" w:rsidP="005055AD">
      <w:pPr>
        <w:pStyle w:val="Header"/>
        <w:ind w:firstLine="720"/>
        <w:rPr>
          <w:rFonts w:asciiTheme="minorHAnsi" w:hAnsiTheme="minorHAnsi"/>
          <w14:textOutline w14:w="9525" w14:cap="flat" w14:cmpd="sng" w14:algn="ctr">
            <w14:noFill/>
            <w14:prstDash w14:val="solid"/>
            <w14:round/>
          </w14:textOutline>
        </w:rPr>
      </w:pPr>
      <w:r w:rsidRPr="00BD6466">
        <w:rPr>
          <w:rFonts w:asciiTheme="minorHAnsi" w:hAnsiTheme="minorHAnsi" w:cstheme="minorHAnsi"/>
          <w:bCs/>
        </w:rPr>
        <w:t xml:space="preserve">Dining on Campus </w:t>
      </w:r>
    </w:p>
    <w:p w14:paraId="45DE5D6E" w14:textId="77777777" w:rsidR="00772CE7" w:rsidRPr="00BD6466" w:rsidRDefault="00772CE7" w:rsidP="00772CE7">
      <w:pPr>
        <w:spacing w:after="0" w:line="240" w:lineRule="auto"/>
        <w:ind w:left="720"/>
        <w:rPr>
          <w:rFonts w:cstheme="minorHAnsi"/>
        </w:rPr>
      </w:pPr>
      <w:r>
        <w:rPr>
          <w:rFonts w:cstheme="minorHAnsi"/>
        </w:rPr>
        <w:t>Facility Rentals</w:t>
      </w:r>
    </w:p>
    <w:p w14:paraId="7E91E5AE" w14:textId="584E2117" w:rsidR="00772CE7" w:rsidRDefault="00772CE7" w:rsidP="00DB7799">
      <w:pPr>
        <w:spacing w:after="0" w:line="240" w:lineRule="auto"/>
        <w:ind w:firstLine="720"/>
        <w:rPr>
          <w:rFonts w:cstheme="minorHAnsi"/>
          <w:bCs/>
        </w:rPr>
      </w:pPr>
      <w:r>
        <w:rPr>
          <w:rFonts w:cstheme="minorHAnsi"/>
          <w:bCs/>
        </w:rPr>
        <w:t>Transportation</w:t>
      </w:r>
    </w:p>
    <w:p w14:paraId="530D3688" w14:textId="297EBFD4" w:rsidR="00DB7799" w:rsidRPr="00BD6466" w:rsidRDefault="00DB7799" w:rsidP="00DB7799">
      <w:pPr>
        <w:spacing w:after="0" w:line="240" w:lineRule="auto"/>
        <w:ind w:firstLine="720"/>
        <w:rPr>
          <w:rFonts w:cstheme="minorHAnsi"/>
          <w:bCs/>
        </w:rPr>
      </w:pPr>
      <w:r w:rsidRPr="00BD6466">
        <w:rPr>
          <w:rFonts w:cstheme="minorHAnsi"/>
          <w:bCs/>
        </w:rPr>
        <w:t>University Events</w:t>
      </w:r>
    </w:p>
    <w:p w14:paraId="27E29822" w14:textId="77777777" w:rsidR="00DB7799" w:rsidRDefault="00DB7799" w:rsidP="00DB7799">
      <w:pPr>
        <w:spacing w:after="0" w:line="240" w:lineRule="auto"/>
        <w:ind w:left="720"/>
        <w:rPr>
          <w:rFonts w:cstheme="minorHAnsi"/>
        </w:rPr>
      </w:pPr>
      <w:r w:rsidRPr="00BD6466">
        <w:rPr>
          <w:rFonts w:cstheme="minorHAnsi"/>
        </w:rPr>
        <w:t>Visitor Protocols</w:t>
      </w:r>
    </w:p>
    <w:p w14:paraId="030723B9" w14:textId="04442C04" w:rsidR="00820D39" w:rsidRPr="00BD6466" w:rsidRDefault="00820D39" w:rsidP="00772CE7">
      <w:pPr>
        <w:spacing w:after="0" w:line="240" w:lineRule="auto"/>
        <w:rPr>
          <w:rFonts w:cstheme="minorHAnsi"/>
        </w:rPr>
      </w:pPr>
    </w:p>
    <w:p w14:paraId="019DB013" w14:textId="2DA871EE" w:rsidR="00C9384B" w:rsidRPr="00DB7799" w:rsidRDefault="00C9384B" w:rsidP="00C9384B">
      <w:pPr>
        <w:spacing w:after="0" w:line="240" w:lineRule="auto"/>
        <w:rPr>
          <w:rFonts w:cstheme="minorHAnsi"/>
          <w:sz w:val="24"/>
        </w:rPr>
      </w:pPr>
      <w:r w:rsidRPr="00BD6466">
        <w:rPr>
          <w:rFonts w:cstheme="minorHAnsi"/>
          <w:b/>
          <w:sz w:val="24"/>
        </w:rPr>
        <w:t>Academics and Classrooms</w:t>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Pr="00BD6466">
        <w:rPr>
          <w:rFonts w:cstheme="minorHAnsi"/>
          <w:sz w:val="24"/>
        </w:rPr>
        <w:tab/>
      </w:r>
      <w:r w:rsidR="00A4250E">
        <w:rPr>
          <w:rFonts w:cstheme="minorHAnsi"/>
          <w:sz w:val="24"/>
        </w:rPr>
        <w:t xml:space="preserve">Page </w:t>
      </w:r>
      <w:r w:rsidR="00772CE7">
        <w:rPr>
          <w:rFonts w:cstheme="minorHAnsi"/>
          <w:sz w:val="24"/>
        </w:rPr>
        <w:t>8</w:t>
      </w:r>
    </w:p>
    <w:p w14:paraId="19786A2C" w14:textId="77777777" w:rsidR="00C9384B" w:rsidRPr="00BD6466" w:rsidRDefault="00C9384B" w:rsidP="00C9384B">
      <w:pPr>
        <w:spacing w:after="0" w:line="240" w:lineRule="auto"/>
        <w:ind w:firstLine="720"/>
        <w:rPr>
          <w:rFonts w:cstheme="minorHAnsi"/>
          <w:bCs/>
        </w:rPr>
      </w:pPr>
      <w:r w:rsidRPr="00BD6466">
        <w:rPr>
          <w:rFonts w:cstheme="minorHAnsi"/>
          <w:bCs/>
        </w:rPr>
        <w:t>Classroom Safety Precautions</w:t>
      </w:r>
    </w:p>
    <w:p w14:paraId="3B8DE657" w14:textId="7194C2A3" w:rsidR="00C9384B" w:rsidRPr="00BD6466" w:rsidRDefault="00FE3470" w:rsidP="00C9384B">
      <w:pPr>
        <w:spacing w:after="0" w:line="240" w:lineRule="auto"/>
        <w:ind w:firstLine="720"/>
        <w:rPr>
          <w:rFonts w:cstheme="minorHAnsi"/>
          <w:bCs/>
        </w:rPr>
      </w:pPr>
      <w:r>
        <w:rPr>
          <w:rFonts w:cstheme="minorHAnsi"/>
          <w:bCs/>
        </w:rPr>
        <w:t xml:space="preserve">Meeting with Faculty </w:t>
      </w:r>
      <w:proofErr w:type="gramStart"/>
      <w:r>
        <w:rPr>
          <w:rFonts w:cstheme="minorHAnsi"/>
          <w:bCs/>
        </w:rPr>
        <w:t>D</w:t>
      </w:r>
      <w:r w:rsidR="00C9384B" w:rsidRPr="00BD6466">
        <w:rPr>
          <w:rFonts w:cstheme="minorHAnsi"/>
          <w:bCs/>
        </w:rPr>
        <w:t>uring</w:t>
      </w:r>
      <w:proofErr w:type="gramEnd"/>
      <w:r w:rsidR="00C9384B" w:rsidRPr="00BD6466">
        <w:rPr>
          <w:rFonts w:cstheme="minorHAnsi"/>
          <w:bCs/>
        </w:rPr>
        <w:t xml:space="preserve"> Office Hours</w:t>
      </w:r>
    </w:p>
    <w:p w14:paraId="4DCA5A1B" w14:textId="77777777" w:rsidR="00C9384B" w:rsidRPr="00BD6466" w:rsidRDefault="00C9384B" w:rsidP="00C9384B">
      <w:pPr>
        <w:spacing w:after="0" w:line="240" w:lineRule="auto"/>
        <w:ind w:firstLine="720"/>
        <w:rPr>
          <w:rFonts w:cstheme="minorHAnsi"/>
          <w:bCs/>
        </w:rPr>
      </w:pPr>
      <w:r w:rsidRPr="00BD6466">
        <w:rPr>
          <w:rFonts w:cstheme="minorHAnsi"/>
          <w:bCs/>
        </w:rPr>
        <w:t>COVID-19 Academic Accommodations: Students</w:t>
      </w:r>
    </w:p>
    <w:p w14:paraId="66EF8C55" w14:textId="77777777" w:rsidR="00C9384B" w:rsidRPr="00BD6466" w:rsidRDefault="00C9384B" w:rsidP="00C9384B">
      <w:pPr>
        <w:spacing w:after="0" w:line="240" w:lineRule="auto"/>
        <w:ind w:firstLine="720"/>
        <w:rPr>
          <w:rFonts w:cstheme="minorHAnsi"/>
          <w:bCs/>
        </w:rPr>
      </w:pPr>
      <w:r w:rsidRPr="00BD6466">
        <w:rPr>
          <w:rFonts w:cstheme="minorHAnsi"/>
          <w:bCs/>
        </w:rPr>
        <w:t xml:space="preserve">COVID-19 Academic Accommodations: Faculty </w:t>
      </w:r>
    </w:p>
    <w:p w14:paraId="0EE78082" w14:textId="77777777" w:rsidR="00C9384B" w:rsidRPr="00BD6466" w:rsidRDefault="00C9384B" w:rsidP="00C9384B">
      <w:pPr>
        <w:spacing w:after="0" w:line="240" w:lineRule="auto"/>
        <w:ind w:firstLine="720"/>
        <w:rPr>
          <w:rFonts w:cstheme="minorHAnsi"/>
        </w:rPr>
      </w:pPr>
      <w:r w:rsidRPr="00BD6466">
        <w:rPr>
          <w:rFonts w:cstheme="minorHAnsi"/>
          <w:bCs/>
        </w:rPr>
        <w:t>Science Laboratories</w:t>
      </w:r>
    </w:p>
    <w:p w14:paraId="5B239339" w14:textId="2E9D0CB7" w:rsidR="00C9384B" w:rsidRPr="00C9384B" w:rsidRDefault="00C9384B" w:rsidP="00C9384B">
      <w:pPr>
        <w:spacing w:after="0" w:line="240" w:lineRule="auto"/>
        <w:ind w:firstLine="720"/>
        <w:rPr>
          <w:rFonts w:cstheme="minorHAnsi"/>
        </w:rPr>
      </w:pPr>
      <w:r w:rsidRPr="00BD6466">
        <w:rPr>
          <w:rFonts w:cstheme="minorHAnsi"/>
          <w:bCs/>
        </w:rPr>
        <w:t xml:space="preserve">Fieldwork, </w:t>
      </w:r>
      <w:proofErr w:type="spellStart"/>
      <w:r w:rsidRPr="00BD6466">
        <w:rPr>
          <w:rFonts w:cstheme="minorHAnsi"/>
          <w:bCs/>
        </w:rPr>
        <w:t>Clinicals</w:t>
      </w:r>
      <w:proofErr w:type="spellEnd"/>
      <w:r w:rsidRPr="00BD6466">
        <w:rPr>
          <w:rFonts w:cstheme="minorHAnsi"/>
          <w:bCs/>
        </w:rPr>
        <w:t>, Off-Campus Learning and Community Engagement</w:t>
      </w:r>
      <w:r w:rsidRPr="00BD6466">
        <w:rPr>
          <w:rFonts w:cstheme="minorHAnsi"/>
          <w:bCs/>
        </w:rPr>
        <w:tab/>
      </w:r>
    </w:p>
    <w:p w14:paraId="4DBB8D36" w14:textId="37457233" w:rsidR="00DD21B8" w:rsidRPr="00BD6466" w:rsidRDefault="00DD21B8" w:rsidP="005055AD">
      <w:pPr>
        <w:spacing w:after="0" w:line="240" w:lineRule="auto"/>
        <w:rPr>
          <w:rFonts w:cstheme="minorHAnsi"/>
        </w:rPr>
      </w:pPr>
    </w:p>
    <w:p w14:paraId="5B2FE919" w14:textId="7418DB7C" w:rsidR="00567023" w:rsidRPr="00BD6466" w:rsidRDefault="00567023" w:rsidP="00681EA5">
      <w:pPr>
        <w:spacing w:after="0" w:line="240" w:lineRule="auto"/>
        <w:rPr>
          <w:rFonts w:cstheme="minorHAnsi"/>
          <w:b/>
          <w:sz w:val="28"/>
        </w:rPr>
      </w:pPr>
    </w:p>
    <w:p w14:paraId="556386C2" w14:textId="08D43015" w:rsidR="00C06E23" w:rsidRPr="00BD6466" w:rsidRDefault="00C06E23" w:rsidP="00886027">
      <w:pPr>
        <w:spacing w:after="0" w:line="240" w:lineRule="auto"/>
        <w:rPr>
          <w:rFonts w:cstheme="minorHAnsi"/>
          <w:b/>
          <w:sz w:val="28"/>
        </w:rPr>
      </w:pPr>
    </w:p>
    <w:p w14:paraId="3914EB7F" w14:textId="4D212E41" w:rsidR="0065170E" w:rsidRPr="00BD6466" w:rsidRDefault="0065170E" w:rsidP="005055AD">
      <w:pPr>
        <w:spacing w:after="0" w:line="240" w:lineRule="auto"/>
        <w:jc w:val="center"/>
        <w:rPr>
          <w:rFonts w:cstheme="minorHAnsi"/>
          <w:b/>
          <w:sz w:val="28"/>
        </w:rPr>
      </w:pPr>
      <w:r w:rsidRPr="00BD6466">
        <w:rPr>
          <w:rFonts w:cstheme="minorHAnsi"/>
          <w:b/>
          <w:sz w:val="28"/>
        </w:rPr>
        <w:t>Background</w:t>
      </w:r>
    </w:p>
    <w:p w14:paraId="729B3A61" w14:textId="77777777" w:rsidR="00B870F4" w:rsidRPr="00BD6466" w:rsidRDefault="00B870F4" w:rsidP="005055AD">
      <w:pPr>
        <w:spacing w:after="0" w:line="240" w:lineRule="auto"/>
        <w:jc w:val="both"/>
        <w:rPr>
          <w:rFonts w:cstheme="minorHAnsi"/>
        </w:rPr>
      </w:pPr>
    </w:p>
    <w:p w14:paraId="481B93DF" w14:textId="4F1C8BBC" w:rsidR="00032010" w:rsidRPr="00BD6466" w:rsidRDefault="00B870F4" w:rsidP="005055AD">
      <w:pPr>
        <w:spacing w:after="0" w:line="240" w:lineRule="auto"/>
        <w:rPr>
          <w:rFonts w:cstheme="minorHAnsi"/>
        </w:rPr>
      </w:pPr>
      <w:r w:rsidRPr="00BD6466">
        <w:rPr>
          <w:rFonts w:cstheme="minorHAnsi"/>
        </w:rPr>
        <w:t xml:space="preserve">The </w:t>
      </w:r>
      <w:proofErr w:type="spellStart"/>
      <w:r w:rsidRPr="00BD6466">
        <w:rPr>
          <w:rFonts w:cstheme="minorHAnsi"/>
        </w:rPr>
        <w:t>Averett</w:t>
      </w:r>
      <w:proofErr w:type="spellEnd"/>
      <w:r w:rsidRPr="00BD6466">
        <w:rPr>
          <w:rFonts w:cstheme="minorHAnsi"/>
        </w:rPr>
        <w:t xml:space="preserve"> </w:t>
      </w:r>
      <w:r w:rsidR="00FA197F">
        <w:rPr>
          <w:rFonts w:cstheme="minorHAnsi"/>
        </w:rPr>
        <w:t xml:space="preserve">University </w:t>
      </w:r>
      <w:r w:rsidR="00697B51">
        <w:rPr>
          <w:rFonts w:cstheme="minorHAnsi"/>
        </w:rPr>
        <w:t>Spring 2022 Health and Safety</w:t>
      </w:r>
      <w:r w:rsidRPr="00BD6466">
        <w:rPr>
          <w:rFonts w:cstheme="minorHAnsi"/>
        </w:rPr>
        <w:t xml:space="preserve"> Plan focuses on a safe return to campus for all students, faculty, staff</w:t>
      </w:r>
      <w:r w:rsidR="00946BC8" w:rsidRPr="00BD6466">
        <w:rPr>
          <w:rFonts w:cstheme="minorHAnsi"/>
        </w:rPr>
        <w:t>, volunteers</w:t>
      </w:r>
      <w:r w:rsidR="00634FE2">
        <w:rPr>
          <w:rFonts w:cstheme="minorHAnsi"/>
        </w:rPr>
        <w:t xml:space="preserve"> and visitors. The Core COVID-19 Campus T</w:t>
      </w:r>
      <w:r w:rsidR="00032010" w:rsidRPr="00BD6466">
        <w:rPr>
          <w:rFonts w:cstheme="minorHAnsi"/>
        </w:rPr>
        <w:t xml:space="preserve">eam is comprised of the following team members: </w:t>
      </w:r>
    </w:p>
    <w:p w14:paraId="6504BCEF" w14:textId="77777777" w:rsidR="00032010" w:rsidRPr="00BD6466" w:rsidRDefault="00032010"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Dr. Tiffany Franks</w:t>
      </w:r>
      <w:r w:rsidR="0086210B" w:rsidRPr="00BD6466">
        <w:rPr>
          <w:rFonts w:asciiTheme="minorHAnsi" w:hAnsiTheme="minorHAnsi" w:cstheme="minorHAnsi"/>
        </w:rPr>
        <w:t>, President</w:t>
      </w:r>
    </w:p>
    <w:p w14:paraId="01D0FE63" w14:textId="77777777" w:rsidR="0086210B" w:rsidRPr="00BD6466" w:rsidRDefault="0086210B"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 xml:space="preserve">Ms. Cassie </w:t>
      </w:r>
      <w:r w:rsidR="004717E3" w:rsidRPr="00BD6466">
        <w:rPr>
          <w:rFonts w:asciiTheme="minorHAnsi" w:hAnsiTheme="minorHAnsi" w:cstheme="minorHAnsi"/>
        </w:rPr>
        <w:t>Jones, Executive Director of Marketing and Communications</w:t>
      </w:r>
    </w:p>
    <w:p w14:paraId="49BBBC1C" w14:textId="3564B434" w:rsidR="004717E3" w:rsidRDefault="004717E3"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 xml:space="preserve">Mr. </w:t>
      </w:r>
      <w:r w:rsidR="00032010" w:rsidRPr="00BD6466">
        <w:rPr>
          <w:rFonts w:asciiTheme="minorHAnsi" w:hAnsiTheme="minorHAnsi" w:cstheme="minorHAnsi"/>
        </w:rPr>
        <w:t>Don Aungst</w:t>
      </w:r>
      <w:r w:rsidRPr="00BD6466">
        <w:rPr>
          <w:rFonts w:asciiTheme="minorHAnsi" w:hAnsiTheme="minorHAnsi" w:cstheme="minorHAnsi"/>
        </w:rPr>
        <w:t>, CFO/COO</w:t>
      </w:r>
      <w:r w:rsidR="00025FAA" w:rsidRPr="00BD6466">
        <w:rPr>
          <w:rFonts w:asciiTheme="minorHAnsi" w:hAnsiTheme="minorHAnsi" w:cstheme="minorHAnsi"/>
        </w:rPr>
        <w:t xml:space="preserve"> </w:t>
      </w:r>
      <w:r w:rsidR="009615F8">
        <w:rPr>
          <w:rFonts w:asciiTheme="minorHAnsi" w:hAnsiTheme="minorHAnsi" w:cstheme="minorHAnsi"/>
        </w:rPr>
        <w:t>*</w:t>
      </w:r>
      <w:r w:rsidR="00025FAA" w:rsidRPr="00BD6466">
        <w:rPr>
          <w:rFonts w:asciiTheme="minorHAnsi" w:hAnsiTheme="minorHAnsi" w:cstheme="minorHAnsi"/>
        </w:rPr>
        <w:t>(COVID-19 Campus Coordinator)</w:t>
      </w:r>
    </w:p>
    <w:p w14:paraId="7361FD1D" w14:textId="56FE9F09" w:rsidR="00DD5986" w:rsidRPr="00934606" w:rsidRDefault="00DD5986" w:rsidP="00DD5986">
      <w:pPr>
        <w:pStyle w:val="ListParagraph"/>
        <w:numPr>
          <w:ilvl w:val="0"/>
          <w:numId w:val="2"/>
        </w:numPr>
        <w:spacing w:after="0" w:line="240" w:lineRule="auto"/>
        <w:rPr>
          <w:rFonts w:asciiTheme="minorHAnsi" w:hAnsiTheme="minorHAnsi" w:cstheme="minorHAnsi"/>
        </w:rPr>
      </w:pPr>
      <w:r w:rsidRPr="00934606">
        <w:rPr>
          <w:rFonts w:asciiTheme="minorHAnsi" w:hAnsiTheme="minorHAnsi" w:cstheme="minorHAnsi"/>
        </w:rPr>
        <w:t>Ms. Ginger Henderson, Chair of Equestrian Department and Faculty Division Chair</w:t>
      </w:r>
    </w:p>
    <w:p w14:paraId="39C938CF" w14:textId="06551798" w:rsidR="00E55238" w:rsidRPr="00DD5986" w:rsidRDefault="009D3EB9"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 xml:space="preserve">Ms. Kathie Tune, </w:t>
      </w:r>
      <w:r w:rsidR="000255BC">
        <w:rPr>
          <w:rFonts w:asciiTheme="minorHAnsi" w:hAnsiTheme="minorHAnsi"/>
          <w14:textOutline w14:w="9525" w14:cap="flat" w14:cmpd="sng" w14:algn="ctr">
            <w14:noFill/>
            <w14:prstDash w14:val="solid"/>
            <w14:round/>
          </w14:textOutline>
        </w:rPr>
        <w:t>Director of Human Resources</w:t>
      </w:r>
    </w:p>
    <w:p w14:paraId="6BDE3317" w14:textId="6880BE43" w:rsidR="005B643D" w:rsidRPr="00C06E23" w:rsidRDefault="00C06E23" w:rsidP="00DD5986">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Ms. </w:t>
      </w:r>
      <w:proofErr w:type="spellStart"/>
      <w:r>
        <w:rPr>
          <w:rFonts w:asciiTheme="minorHAnsi" w:hAnsiTheme="minorHAnsi" w:cstheme="minorHAnsi"/>
        </w:rPr>
        <w:t>Lynsey</w:t>
      </w:r>
      <w:proofErr w:type="spellEnd"/>
      <w:r>
        <w:rPr>
          <w:rFonts w:asciiTheme="minorHAnsi" w:hAnsiTheme="minorHAnsi" w:cstheme="minorHAnsi"/>
        </w:rPr>
        <w:t xml:space="preserve"> </w:t>
      </w:r>
      <w:proofErr w:type="spellStart"/>
      <w:r>
        <w:rPr>
          <w:rFonts w:asciiTheme="minorHAnsi" w:hAnsiTheme="minorHAnsi" w:cstheme="minorHAnsi"/>
        </w:rPr>
        <w:t>Corriher</w:t>
      </w:r>
      <w:proofErr w:type="spellEnd"/>
      <w:r>
        <w:rPr>
          <w:rFonts w:asciiTheme="minorHAnsi" w:hAnsiTheme="minorHAnsi" w:cstheme="minorHAnsi"/>
        </w:rPr>
        <w:t xml:space="preserve">, </w:t>
      </w:r>
      <w:r w:rsidRPr="00C06E23">
        <w:rPr>
          <w:rFonts w:asciiTheme="minorHAnsi" w:hAnsiTheme="minorHAnsi" w:cstheme="minorHAnsi"/>
        </w:rPr>
        <w:t>Sr. COVID-19 Case Manager</w:t>
      </w:r>
      <w:r>
        <w:rPr>
          <w:rFonts w:asciiTheme="minorHAnsi" w:hAnsiTheme="minorHAnsi" w:cstheme="minorHAnsi"/>
        </w:rPr>
        <w:t xml:space="preserve"> and Meeting and </w:t>
      </w:r>
      <w:r w:rsidRPr="00C06E23">
        <w:rPr>
          <w:rFonts w:asciiTheme="minorHAnsi" w:hAnsiTheme="minorHAnsi" w:cstheme="minorHAnsi"/>
        </w:rPr>
        <w:t>Event Coordinator</w:t>
      </w:r>
    </w:p>
    <w:p w14:paraId="779534CA" w14:textId="77777777" w:rsidR="004717E3" w:rsidRPr="00BD6466" w:rsidRDefault="004717E3"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 xml:space="preserve">Ms. Meg Stevens, </w:t>
      </w:r>
      <w:r w:rsidR="009D3EB9" w:rsidRPr="00BD6466">
        <w:rPr>
          <w:rFonts w:asciiTheme="minorHAnsi" w:hAnsiTheme="minorHAnsi" w:cstheme="minorHAnsi"/>
        </w:rPr>
        <w:t>Vice President, Director of Athletics and Campus Operations</w:t>
      </w:r>
    </w:p>
    <w:p w14:paraId="32171030" w14:textId="56CEBA0D" w:rsidR="004717E3" w:rsidRDefault="004717E3" w:rsidP="00DD5986">
      <w:pPr>
        <w:pStyle w:val="ListParagraph"/>
        <w:numPr>
          <w:ilvl w:val="0"/>
          <w:numId w:val="2"/>
        </w:numPr>
        <w:spacing w:after="0" w:line="240" w:lineRule="auto"/>
        <w:rPr>
          <w:rFonts w:asciiTheme="minorHAnsi" w:hAnsiTheme="minorHAnsi" w:cstheme="minorHAnsi"/>
        </w:rPr>
      </w:pPr>
      <w:r w:rsidRPr="00BD6466">
        <w:rPr>
          <w:rFonts w:asciiTheme="minorHAnsi" w:hAnsiTheme="minorHAnsi" w:cstheme="minorHAnsi"/>
        </w:rPr>
        <w:t xml:space="preserve">Ms. Stacy Gato, Vice President for Enrollment Management </w:t>
      </w:r>
    </w:p>
    <w:p w14:paraId="53C45738" w14:textId="2A126A70" w:rsidR="005B643D" w:rsidRPr="00BD6466" w:rsidRDefault="00C06E23" w:rsidP="00DD5986">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Ms. </w:t>
      </w:r>
      <w:proofErr w:type="spellStart"/>
      <w:r w:rsidR="005B643D">
        <w:rPr>
          <w:rFonts w:asciiTheme="minorHAnsi" w:hAnsiTheme="minorHAnsi" w:cstheme="minorHAnsi"/>
        </w:rPr>
        <w:t>Tammi</w:t>
      </w:r>
      <w:proofErr w:type="spellEnd"/>
      <w:r>
        <w:rPr>
          <w:rFonts w:asciiTheme="minorHAnsi" w:hAnsiTheme="minorHAnsi" w:cstheme="minorHAnsi"/>
        </w:rPr>
        <w:t xml:space="preserve"> Devlin, Director of Health Services</w:t>
      </w:r>
    </w:p>
    <w:p w14:paraId="39D4BD02" w14:textId="597992E7" w:rsidR="004717E3" w:rsidRPr="00934606" w:rsidRDefault="004717E3" w:rsidP="00DD5986">
      <w:pPr>
        <w:pStyle w:val="ListParagraph"/>
        <w:numPr>
          <w:ilvl w:val="0"/>
          <w:numId w:val="2"/>
        </w:numPr>
        <w:spacing w:after="0" w:line="240" w:lineRule="auto"/>
        <w:rPr>
          <w:rFonts w:asciiTheme="minorHAnsi" w:hAnsiTheme="minorHAnsi" w:cstheme="minorHAnsi"/>
        </w:rPr>
      </w:pPr>
      <w:r w:rsidRPr="00934606">
        <w:rPr>
          <w:rFonts w:asciiTheme="minorHAnsi" w:hAnsiTheme="minorHAnsi" w:cstheme="minorHAnsi"/>
        </w:rPr>
        <w:t xml:space="preserve">Dr. Timothy Fulop, </w:t>
      </w:r>
      <w:r w:rsidR="00032010" w:rsidRPr="00934606">
        <w:rPr>
          <w:rFonts w:asciiTheme="minorHAnsi" w:hAnsiTheme="minorHAnsi" w:cstheme="minorHAnsi"/>
        </w:rPr>
        <w:t xml:space="preserve">Vice President for Academic Affairs </w:t>
      </w:r>
    </w:p>
    <w:p w14:paraId="3163B8B7" w14:textId="77777777" w:rsidR="003F6094" w:rsidRPr="00BD6466" w:rsidRDefault="003F6094" w:rsidP="00DD5986">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Dr. </w:t>
      </w:r>
      <w:proofErr w:type="spellStart"/>
      <w:r>
        <w:rPr>
          <w:rFonts w:asciiTheme="minorHAnsi" w:hAnsiTheme="minorHAnsi" w:cstheme="minorHAnsi"/>
        </w:rPr>
        <w:t>Venita</w:t>
      </w:r>
      <w:proofErr w:type="spellEnd"/>
      <w:r>
        <w:rPr>
          <w:rFonts w:asciiTheme="minorHAnsi" w:hAnsiTheme="minorHAnsi" w:cstheme="minorHAnsi"/>
        </w:rPr>
        <w:t xml:space="preserve"> Mitchell, Vice President </w:t>
      </w:r>
      <w:r w:rsidRPr="003F6094">
        <w:rPr>
          <w:rFonts w:asciiTheme="minorHAnsi" w:hAnsiTheme="minorHAnsi" w:cstheme="minorHAnsi"/>
        </w:rPr>
        <w:t>for Student Engagement and Senior Student Experience Officer</w:t>
      </w:r>
    </w:p>
    <w:p w14:paraId="59B206CA" w14:textId="77777777" w:rsidR="004717E3" w:rsidRPr="00BD6466" w:rsidRDefault="004717E3" w:rsidP="005055AD">
      <w:pPr>
        <w:spacing w:after="0" w:line="240" w:lineRule="auto"/>
        <w:rPr>
          <w:rFonts w:cstheme="minorHAnsi"/>
        </w:rPr>
      </w:pPr>
    </w:p>
    <w:p w14:paraId="1DBB6A12" w14:textId="0120CFA5" w:rsidR="00025FAA" w:rsidRPr="00BD6466" w:rsidRDefault="00025FAA" w:rsidP="005055AD">
      <w:pPr>
        <w:spacing w:after="0" w:line="240" w:lineRule="auto"/>
        <w:rPr>
          <w:rFonts w:cstheme="minorHAnsi"/>
        </w:rPr>
      </w:pPr>
      <w:r w:rsidRPr="00BD6466">
        <w:rPr>
          <w:rFonts w:cstheme="minorHAnsi"/>
        </w:rPr>
        <w:t xml:space="preserve">This team </w:t>
      </w:r>
      <w:r w:rsidR="00DD5986">
        <w:rPr>
          <w:rFonts w:cstheme="minorHAnsi"/>
        </w:rPr>
        <w:t xml:space="preserve">will </w:t>
      </w:r>
      <w:r w:rsidR="00BD6466" w:rsidRPr="00BD6466">
        <w:rPr>
          <w:rFonts w:cstheme="minorHAnsi"/>
        </w:rPr>
        <w:t xml:space="preserve">continue </w:t>
      </w:r>
      <w:r w:rsidR="002D5D95">
        <w:rPr>
          <w:rFonts w:cstheme="minorHAnsi"/>
        </w:rPr>
        <w:t xml:space="preserve">to </w:t>
      </w:r>
      <w:r w:rsidR="000956D7">
        <w:rPr>
          <w:rFonts w:cstheme="minorHAnsi"/>
        </w:rPr>
        <w:t xml:space="preserve">meet on a regular </w:t>
      </w:r>
      <w:r w:rsidR="002D5D95">
        <w:rPr>
          <w:rFonts w:cstheme="minorHAnsi"/>
        </w:rPr>
        <w:t>basis</w:t>
      </w:r>
      <w:r w:rsidR="000956D7">
        <w:rPr>
          <w:rFonts w:cstheme="minorHAnsi"/>
        </w:rPr>
        <w:t xml:space="preserve"> </w:t>
      </w:r>
      <w:r w:rsidR="00A03F0E">
        <w:rPr>
          <w:rFonts w:cstheme="minorHAnsi"/>
        </w:rPr>
        <w:t>in the spring</w:t>
      </w:r>
      <w:r w:rsidR="00FE3470">
        <w:rPr>
          <w:rFonts w:cstheme="minorHAnsi"/>
        </w:rPr>
        <w:t xml:space="preserve"> </w:t>
      </w:r>
      <w:r w:rsidR="009D3EB9" w:rsidRPr="00BD6466">
        <w:rPr>
          <w:rFonts w:cstheme="minorHAnsi"/>
        </w:rPr>
        <w:t xml:space="preserve">to </w:t>
      </w:r>
      <w:r w:rsidR="00BD6466" w:rsidRPr="00BD6466">
        <w:rPr>
          <w:rFonts w:cstheme="minorHAnsi"/>
        </w:rPr>
        <w:t xml:space="preserve">deal with COVID-related matters and adjust </w:t>
      </w:r>
      <w:r w:rsidRPr="00BD6466">
        <w:rPr>
          <w:rFonts w:cstheme="minorHAnsi"/>
        </w:rPr>
        <w:t>on-campus operations</w:t>
      </w:r>
      <w:r w:rsidR="000956D7">
        <w:rPr>
          <w:rFonts w:cstheme="minorHAnsi"/>
        </w:rPr>
        <w:t xml:space="preserve"> and health and safety protocols</w:t>
      </w:r>
      <w:r w:rsidRPr="00BD6466">
        <w:rPr>
          <w:rFonts w:cstheme="minorHAnsi"/>
        </w:rPr>
        <w:t xml:space="preserve"> that meet </w:t>
      </w:r>
      <w:r w:rsidR="00946BC8" w:rsidRPr="00BD6466">
        <w:rPr>
          <w:rFonts w:cstheme="minorHAnsi"/>
        </w:rPr>
        <w:t>or</w:t>
      </w:r>
      <w:r w:rsidRPr="00BD6466">
        <w:rPr>
          <w:rFonts w:cstheme="minorHAnsi"/>
        </w:rPr>
        <w:t xml:space="preserve"> exceed health and safety guidelines. </w:t>
      </w:r>
      <w:r w:rsidR="00B870F4" w:rsidRPr="00BD6466">
        <w:rPr>
          <w:rFonts w:cstheme="minorHAnsi"/>
        </w:rPr>
        <w:t xml:space="preserve">We </w:t>
      </w:r>
      <w:r w:rsidR="009D3EB9" w:rsidRPr="00BD6466">
        <w:rPr>
          <w:rFonts w:cstheme="minorHAnsi"/>
        </w:rPr>
        <w:t>continue to work</w:t>
      </w:r>
      <w:r w:rsidR="00B870F4" w:rsidRPr="00BD6466">
        <w:rPr>
          <w:rFonts w:cstheme="minorHAnsi"/>
        </w:rPr>
        <w:t xml:space="preserve"> very closely with local health officials and statewide higher education leaders to stay informed of the most current recommendations and to implement best practices. </w:t>
      </w:r>
    </w:p>
    <w:p w14:paraId="39E10397" w14:textId="77777777" w:rsidR="00025FAA" w:rsidRPr="00BD6466" w:rsidRDefault="00025FAA" w:rsidP="005055AD">
      <w:pPr>
        <w:spacing w:after="0" w:line="240" w:lineRule="auto"/>
        <w:rPr>
          <w:rFonts w:cstheme="minorHAnsi"/>
        </w:rPr>
      </w:pPr>
    </w:p>
    <w:p w14:paraId="08538389" w14:textId="4B630F57" w:rsidR="009D3EB9" w:rsidRPr="00BD6466" w:rsidRDefault="009D3EB9" w:rsidP="009D3EB9">
      <w:pPr>
        <w:pStyle w:val="NormalWeb"/>
        <w:shd w:val="clear" w:color="auto" w:fill="FFFFFF"/>
        <w:spacing w:before="0" w:beforeAutospacing="0" w:after="0" w:afterAutospacing="0"/>
        <w:rPr>
          <w:rFonts w:asciiTheme="minorHAnsi" w:hAnsiTheme="minorHAnsi" w:cstheme="minorHAnsi"/>
          <w:sz w:val="22"/>
          <w:szCs w:val="22"/>
        </w:rPr>
      </w:pPr>
      <w:r w:rsidRPr="00BD6466">
        <w:rPr>
          <w:rFonts w:asciiTheme="minorHAnsi" w:hAnsiTheme="minorHAnsi" w:cstheme="minorHAnsi"/>
          <w:sz w:val="22"/>
          <w:szCs w:val="22"/>
        </w:rPr>
        <w:t>We are applying the same multifaceted approach to communicate elements of our planning</w:t>
      </w:r>
      <w:r w:rsidR="00A72013">
        <w:rPr>
          <w:rFonts w:asciiTheme="minorHAnsi" w:hAnsiTheme="minorHAnsi" w:cstheme="minorHAnsi"/>
          <w:sz w:val="22"/>
          <w:szCs w:val="22"/>
        </w:rPr>
        <w:t xml:space="preserve"> through</w:t>
      </w:r>
      <w:r w:rsidRPr="00BD6466">
        <w:rPr>
          <w:rFonts w:asciiTheme="minorHAnsi" w:hAnsiTheme="minorHAnsi" w:cstheme="minorHAnsi"/>
          <w:sz w:val="22"/>
          <w:szCs w:val="22"/>
        </w:rPr>
        <w:t xml:space="preserve"> continual updates to the campus community, including students, employees, the Board of Trustees, alumni and community members. </w:t>
      </w:r>
    </w:p>
    <w:p w14:paraId="06E9E3C8" w14:textId="77777777" w:rsidR="009D3EB9" w:rsidRPr="00BD6466" w:rsidRDefault="009D3EB9" w:rsidP="009D3EB9">
      <w:pPr>
        <w:pStyle w:val="NormalWeb"/>
        <w:shd w:val="clear" w:color="auto" w:fill="FFFFFF"/>
        <w:spacing w:before="0" w:beforeAutospacing="0" w:after="0" w:afterAutospacing="0"/>
        <w:rPr>
          <w:rFonts w:asciiTheme="minorHAnsi" w:hAnsiTheme="minorHAnsi" w:cstheme="minorHAnsi"/>
          <w:sz w:val="22"/>
          <w:szCs w:val="22"/>
        </w:rPr>
      </w:pPr>
    </w:p>
    <w:p w14:paraId="55D42E4C" w14:textId="6AD0151D" w:rsidR="009D3EB9" w:rsidRPr="00BD6466" w:rsidRDefault="009D3EB9" w:rsidP="005055AD">
      <w:pPr>
        <w:pStyle w:val="NormalWeb"/>
        <w:shd w:val="clear" w:color="auto" w:fill="FFFFFF"/>
        <w:spacing w:before="0" w:beforeAutospacing="0" w:after="0" w:afterAutospacing="0"/>
        <w:rPr>
          <w:rFonts w:asciiTheme="minorHAnsi" w:hAnsiTheme="minorHAnsi" w:cstheme="minorHAnsi"/>
          <w:sz w:val="22"/>
          <w:szCs w:val="22"/>
        </w:rPr>
      </w:pPr>
      <w:r w:rsidRPr="00BD6466">
        <w:rPr>
          <w:rFonts w:asciiTheme="minorHAnsi" w:hAnsiTheme="minorHAnsi" w:cstheme="minorHAnsi"/>
          <w:sz w:val="22"/>
          <w:szCs w:val="22"/>
        </w:rPr>
        <w:t xml:space="preserve">The </w:t>
      </w:r>
      <w:r w:rsidR="00087EBF" w:rsidRPr="00BD6466">
        <w:rPr>
          <w:rFonts w:asciiTheme="minorHAnsi" w:hAnsiTheme="minorHAnsi" w:cstheme="minorHAnsi"/>
          <w:sz w:val="22"/>
          <w:szCs w:val="22"/>
        </w:rPr>
        <w:t xml:space="preserve">University’s </w:t>
      </w:r>
      <w:r w:rsidR="00452302">
        <w:rPr>
          <w:rFonts w:asciiTheme="minorHAnsi" w:hAnsiTheme="minorHAnsi" w:cstheme="minorHAnsi"/>
          <w:sz w:val="22"/>
          <w:szCs w:val="22"/>
        </w:rPr>
        <w:t xml:space="preserve">website </w:t>
      </w:r>
      <w:hyperlink r:id="rId11" w:history="1">
        <w:r w:rsidR="00087EBF" w:rsidRPr="00BD6466">
          <w:rPr>
            <w:rStyle w:val="Hyperlink"/>
            <w:rFonts w:asciiTheme="minorHAnsi" w:hAnsiTheme="minorHAnsi" w:cstheme="minorHAnsi"/>
            <w:color w:val="auto"/>
            <w:sz w:val="22"/>
            <w:szCs w:val="22"/>
          </w:rPr>
          <w:t>Alert page</w:t>
        </w:r>
      </w:hyperlink>
      <w:r w:rsidRPr="00BD6466">
        <w:rPr>
          <w:rFonts w:asciiTheme="minorHAnsi" w:hAnsiTheme="minorHAnsi" w:cstheme="minorHAnsi"/>
          <w:sz w:val="22"/>
          <w:szCs w:val="22"/>
        </w:rPr>
        <w:t xml:space="preserve"> serves as the central portal for all COVID-19 information, and visitors to the averett.edu site </w:t>
      </w:r>
      <w:r w:rsidR="00087EBF" w:rsidRPr="00BD6466">
        <w:rPr>
          <w:rFonts w:asciiTheme="minorHAnsi" w:hAnsiTheme="minorHAnsi" w:cstheme="minorHAnsi"/>
          <w:sz w:val="22"/>
          <w:szCs w:val="22"/>
        </w:rPr>
        <w:t xml:space="preserve">are </w:t>
      </w:r>
      <w:r w:rsidRPr="00BD6466">
        <w:rPr>
          <w:rFonts w:asciiTheme="minorHAnsi" w:hAnsiTheme="minorHAnsi" w:cstheme="minorHAnsi"/>
          <w:sz w:val="22"/>
          <w:szCs w:val="22"/>
        </w:rPr>
        <w:t xml:space="preserve">immediately </w:t>
      </w:r>
      <w:r w:rsidR="00087EBF" w:rsidRPr="00BD6466">
        <w:rPr>
          <w:rFonts w:asciiTheme="minorHAnsi" w:hAnsiTheme="minorHAnsi" w:cstheme="minorHAnsi"/>
          <w:sz w:val="22"/>
          <w:szCs w:val="22"/>
        </w:rPr>
        <w:t xml:space="preserve">directed </w:t>
      </w:r>
      <w:r w:rsidRPr="00BD6466">
        <w:rPr>
          <w:rFonts w:asciiTheme="minorHAnsi" w:hAnsiTheme="minorHAnsi" w:cstheme="minorHAnsi"/>
          <w:sz w:val="22"/>
          <w:szCs w:val="22"/>
        </w:rPr>
        <w:t>there from a gold notification bar at the top of the site for easy access. In an effort to keep our campus informed, we developed a COVID-19 das</w:t>
      </w:r>
      <w:r w:rsidR="00A72013">
        <w:rPr>
          <w:rFonts w:asciiTheme="minorHAnsi" w:hAnsiTheme="minorHAnsi" w:cstheme="minorHAnsi"/>
          <w:sz w:val="22"/>
          <w:szCs w:val="22"/>
        </w:rPr>
        <w:t>hboard</w:t>
      </w:r>
      <w:r w:rsidR="00F057FC" w:rsidRPr="00BD6466">
        <w:rPr>
          <w:rFonts w:asciiTheme="minorHAnsi" w:hAnsiTheme="minorHAnsi" w:cstheme="minorHAnsi"/>
          <w:sz w:val="22"/>
          <w:szCs w:val="22"/>
        </w:rPr>
        <w:t xml:space="preserve"> that links from that</w:t>
      </w:r>
      <w:r w:rsidRPr="00BD6466">
        <w:rPr>
          <w:rFonts w:asciiTheme="minorHAnsi" w:hAnsiTheme="minorHAnsi" w:cstheme="minorHAnsi"/>
          <w:sz w:val="22"/>
          <w:szCs w:val="22"/>
        </w:rPr>
        <w:t xml:space="preserve"> Alert </w:t>
      </w:r>
      <w:r w:rsidR="00F057FC" w:rsidRPr="00BD6466">
        <w:rPr>
          <w:rFonts w:asciiTheme="minorHAnsi" w:hAnsiTheme="minorHAnsi" w:cstheme="minorHAnsi"/>
          <w:sz w:val="22"/>
          <w:szCs w:val="22"/>
        </w:rPr>
        <w:t xml:space="preserve">page. The dashboard </w:t>
      </w:r>
      <w:r w:rsidR="003556D4">
        <w:rPr>
          <w:rFonts w:asciiTheme="minorHAnsi" w:hAnsiTheme="minorHAnsi" w:cstheme="minorHAnsi"/>
          <w:sz w:val="22"/>
          <w:szCs w:val="22"/>
        </w:rPr>
        <w:t xml:space="preserve">is updated daily </w:t>
      </w:r>
      <w:r w:rsidR="00F057FC" w:rsidRPr="00BD6466">
        <w:rPr>
          <w:rFonts w:asciiTheme="minorHAnsi" w:hAnsiTheme="minorHAnsi" w:cstheme="minorHAnsi"/>
          <w:sz w:val="22"/>
          <w:szCs w:val="22"/>
        </w:rPr>
        <w:t xml:space="preserve">with student and employee data </w:t>
      </w:r>
      <w:r w:rsidR="006016C3" w:rsidRPr="00BD6466">
        <w:rPr>
          <w:rFonts w:asciiTheme="minorHAnsi" w:hAnsiTheme="minorHAnsi" w:cstheme="minorHAnsi"/>
          <w:sz w:val="22"/>
          <w:szCs w:val="22"/>
        </w:rPr>
        <w:t>relevant</w:t>
      </w:r>
      <w:r w:rsidR="00F057FC" w:rsidRPr="00BD6466">
        <w:rPr>
          <w:rFonts w:asciiTheme="minorHAnsi" w:hAnsiTheme="minorHAnsi" w:cstheme="minorHAnsi"/>
          <w:sz w:val="22"/>
          <w:szCs w:val="22"/>
        </w:rPr>
        <w:t xml:space="preserve"> to COVID-19 activity on campus, including: the date; current positive cases in isolation; current number awaiting test results; current number in quarantine; total recovered cases since the first </w:t>
      </w:r>
      <w:r w:rsidR="00A72013">
        <w:rPr>
          <w:rFonts w:asciiTheme="minorHAnsi" w:hAnsiTheme="minorHAnsi" w:cstheme="minorHAnsi"/>
          <w:sz w:val="22"/>
          <w:szCs w:val="22"/>
        </w:rPr>
        <w:t xml:space="preserve">day of classes for the </w:t>
      </w:r>
      <w:r w:rsidR="00DD5986">
        <w:rPr>
          <w:rFonts w:asciiTheme="minorHAnsi" w:hAnsiTheme="minorHAnsi" w:cstheme="minorHAnsi"/>
          <w:sz w:val="22"/>
          <w:szCs w:val="22"/>
        </w:rPr>
        <w:t>spring 2022</w:t>
      </w:r>
      <w:r w:rsidR="00A72013">
        <w:rPr>
          <w:rFonts w:asciiTheme="minorHAnsi" w:hAnsiTheme="minorHAnsi" w:cstheme="minorHAnsi"/>
          <w:sz w:val="22"/>
          <w:szCs w:val="22"/>
        </w:rPr>
        <w:t xml:space="preserve"> semester</w:t>
      </w:r>
      <w:r w:rsidR="00F057FC" w:rsidRPr="00BD6466">
        <w:rPr>
          <w:rFonts w:asciiTheme="minorHAnsi" w:hAnsiTheme="minorHAnsi" w:cstheme="minorHAnsi"/>
          <w:sz w:val="22"/>
          <w:szCs w:val="22"/>
        </w:rPr>
        <w:t xml:space="preserve">; the total number of positive cases reported since </w:t>
      </w:r>
      <w:r w:rsidR="00A72013">
        <w:rPr>
          <w:rFonts w:asciiTheme="minorHAnsi" w:hAnsiTheme="minorHAnsi" w:cstheme="minorHAnsi"/>
          <w:sz w:val="22"/>
          <w:szCs w:val="22"/>
        </w:rPr>
        <w:t>the first day of classes</w:t>
      </w:r>
      <w:r w:rsidR="00DD5986">
        <w:rPr>
          <w:rFonts w:asciiTheme="minorHAnsi" w:hAnsiTheme="minorHAnsi" w:cstheme="minorHAnsi"/>
          <w:sz w:val="22"/>
          <w:szCs w:val="22"/>
        </w:rPr>
        <w:t xml:space="preserve">; and </w:t>
      </w:r>
      <w:r w:rsidR="00D75DB2">
        <w:rPr>
          <w:rFonts w:asciiTheme="minorHAnsi" w:hAnsiTheme="minorHAnsi" w:cstheme="minorHAnsi"/>
          <w:sz w:val="22"/>
          <w:szCs w:val="22"/>
        </w:rPr>
        <w:t>the percent</w:t>
      </w:r>
      <w:r w:rsidR="00FB61E4">
        <w:rPr>
          <w:rFonts w:asciiTheme="minorHAnsi" w:hAnsiTheme="minorHAnsi" w:cstheme="minorHAnsi"/>
          <w:sz w:val="22"/>
          <w:szCs w:val="22"/>
        </w:rPr>
        <w:t>age</w:t>
      </w:r>
      <w:r w:rsidR="00D75DB2">
        <w:rPr>
          <w:rFonts w:asciiTheme="minorHAnsi" w:hAnsiTheme="minorHAnsi" w:cstheme="minorHAnsi"/>
          <w:sz w:val="22"/>
          <w:szCs w:val="22"/>
        </w:rPr>
        <w:t xml:space="preserve"> of </w:t>
      </w:r>
      <w:r w:rsidR="004037E4">
        <w:rPr>
          <w:rFonts w:asciiTheme="minorHAnsi" w:hAnsiTheme="minorHAnsi" w:cstheme="minorHAnsi"/>
          <w:sz w:val="22"/>
          <w:szCs w:val="22"/>
        </w:rPr>
        <w:t xml:space="preserve">on-campus </w:t>
      </w:r>
      <w:r w:rsidR="00D75DB2">
        <w:rPr>
          <w:rFonts w:asciiTheme="minorHAnsi" w:hAnsiTheme="minorHAnsi" w:cstheme="minorHAnsi"/>
          <w:sz w:val="22"/>
          <w:szCs w:val="22"/>
        </w:rPr>
        <w:t xml:space="preserve">students and </w:t>
      </w:r>
      <w:r w:rsidR="004037E4">
        <w:rPr>
          <w:rFonts w:asciiTheme="minorHAnsi" w:hAnsiTheme="minorHAnsi" w:cstheme="minorHAnsi"/>
          <w:sz w:val="22"/>
          <w:szCs w:val="22"/>
        </w:rPr>
        <w:t xml:space="preserve">employees </w:t>
      </w:r>
      <w:r w:rsidR="00FB61E4">
        <w:rPr>
          <w:rFonts w:asciiTheme="minorHAnsi" w:hAnsiTheme="minorHAnsi" w:cstheme="minorHAnsi"/>
          <w:sz w:val="22"/>
          <w:szCs w:val="22"/>
        </w:rPr>
        <w:t>who</w:t>
      </w:r>
      <w:r w:rsidR="00DD5986">
        <w:rPr>
          <w:rFonts w:asciiTheme="minorHAnsi" w:hAnsiTheme="minorHAnsi" w:cstheme="minorHAnsi"/>
          <w:sz w:val="22"/>
          <w:szCs w:val="22"/>
        </w:rPr>
        <w:t xml:space="preserve"> are vaccinated. </w:t>
      </w:r>
    </w:p>
    <w:p w14:paraId="4800EDC1" w14:textId="77777777" w:rsidR="00F057FC" w:rsidRPr="00BD6466" w:rsidRDefault="00F057FC" w:rsidP="005055AD">
      <w:pPr>
        <w:pStyle w:val="NormalWeb"/>
        <w:shd w:val="clear" w:color="auto" w:fill="FFFFFF"/>
        <w:spacing w:before="0" w:beforeAutospacing="0" w:after="0" w:afterAutospacing="0"/>
        <w:rPr>
          <w:rFonts w:asciiTheme="minorHAnsi" w:hAnsiTheme="minorHAnsi" w:cstheme="minorHAnsi"/>
          <w:sz w:val="22"/>
          <w:szCs w:val="22"/>
        </w:rPr>
      </w:pPr>
    </w:p>
    <w:p w14:paraId="66ADDE47" w14:textId="6884A191" w:rsidR="00A94274" w:rsidRPr="00BD6466" w:rsidRDefault="42BF15DE" w:rsidP="1AF89E8C">
      <w:pPr>
        <w:pStyle w:val="NormalWeb"/>
        <w:shd w:val="clear" w:color="auto" w:fill="FFFFFF" w:themeFill="background1"/>
        <w:spacing w:before="0" w:beforeAutospacing="0" w:after="0" w:afterAutospacing="0"/>
        <w:rPr>
          <w:rFonts w:asciiTheme="minorHAnsi" w:hAnsiTheme="minorHAnsi" w:cstheme="minorBidi"/>
          <w:sz w:val="22"/>
          <w:szCs w:val="22"/>
        </w:rPr>
      </w:pPr>
      <w:r w:rsidRPr="27C4D5C8">
        <w:rPr>
          <w:rFonts w:asciiTheme="minorHAnsi" w:hAnsiTheme="minorHAnsi" w:cstheme="minorBidi"/>
          <w:sz w:val="22"/>
          <w:szCs w:val="22"/>
        </w:rPr>
        <w:t xml:space="preserve">The University utilizes its two weekly internal e-newsletters (one for students, and one for employees) to share COVID-19 updates and reminders to campus. Both include a designated section for such at the top of each week’s </w:t>
      </w:r>
      <w:r w:rsidR="542E50EF" w:rsidRPr="27C4D5C8">
        <w:rPr>
          <w:rFonts w:asciiTheme="minorHAnsi" w:hAnsiTheme="minorHAnsi" w:cstheme="minorBidi"/>
          <w:sz w:val="22"/>
          <w:szCs w:val="22"/>
        </w:rPr>
        <w:t>edition</w:t>
      </w:r>
      <w:r w:rsidR="00DD5986">
        <w:rPr>
          <w:rFonts w:asciiTheme="minorHAnsi" w:hAnsiTheme="minorHAnsi" w:cstheme="minorBidi"/>
          <w:sz w:val="22"/>
          <w:szCs w:val="22"/>
        </w:rPr>
        <w:t>, and will included a “Nurses Corner” section moving forward.</w:t>
      </w:r>
      <w:r w:rsidR="542E50EF" w:rsidRPr="27C4D5C8">
        <w:rPr>
          <w:rFonts w:asciiTheme="minorHAnsi" w:hAnsiTheme="minorHAnsi" w:cstheme="minorBidi"/>
          <w:sz w:val="22"/>
          <w:szCs w:val="22"/>
        </w:rPr>
        <w:t xml:space="preserve"> More urgent notifications a</w:t>
      </w:r>
      <w:r w:rsidR="2D9EB77E" w:rsidRPr="27C4D5C8">
        <w:rPr>
          <w:rFonts w:asciiTheme="minorHAnsi" w:hAnsiTheme="minorHAnsi" w:cstheme="minorBidi"/>
          <w:sz w:val="22"/>
          <w:szCs w:val="22"/>
        </w:rPr>
        <w:t>re shared by campus-</w:t>
      </w:r>
      <w:r w:rsidR="7361BD23" w:rsidRPr="27C4D5C8">
        <w:rPr>
          <w:rFonts w:asciiTheme="minorHAnsi" w:hAnsiTheme="minorHAnsi" w:cstheme="minorBidi"/>
          <w:sz w:val="22"/>
          <w:szCs w:val="22"/>
        </w:rPr>
        <w:t>wide emails</w:t>
      </w:r>
      <w:r w:rsidR="542E50EF" w:rsidRPr="27C4D5C8">
        <w:rPr>
          <w:rFonts w:asciiTheme="minorHAnsi" w:hAnsiTheme="minorHAnsi" w:cstheme="minorBidi"/>
          <w:sz w:val="22"/>
          <w:szCs w:val="22"/>
        </w:rPr>
        <w:t xml:space="preserve"> and supplemented by team discussions from University leadership. External messages are</w:t>
      </w:r>
      <w:r w:rsidR="649531C4" w:rsidRPr="27C4D5C8">
        <w:rPr>
          <w:rFonts w:asciiTheme="minorHAnsi" w:hAnsiTheme="minorHAnsi" w:cstheme="minorBidi"/>
          <w:sz w:val="22"/>
          <w:szCs w:val="22"/>
        </w:rPr>
        <w:t xml:space="preserve"> also shared on </w:t>
      </w:r>
      <w:proofErr w:type="spellStart"/>
      <w:r w:rsidR="649531C4" w:rsidRPr="27C4D5C8">
        <w:rPr>
          <w:rFonts w:asciiTheme="minorHAnsi" w:hAnsiTheme="minorHAnsi" w:cstheme="minorBidi"/>
          <w:sz w:val="22"/>
          <w:szCs w:val="22"/>
        </w:rPr>
        <w:t>Averett’s</w:t>
      </w:r>
      <w:proofErr w:type="spellEnd"/>
      <w:r w:rsidR="649531C4" w:rsidRPr="27C4D5C8">
        <w:rPr>
          <w:rFonts w:asciiTheme="minorHAnsi" w:hAnsiTheme="minorHAnsi" w:cstheme="minorBidi"/>
          <w:sz w:val="22"/>
          <w:szCs w:val="22"/>
        </w:rPr>
        <w:t> </w:t>
      </w:r>
      <w:hyperlink r:id="rId12">
        <w:r w:rsidR="649531C4" w:rsidRPr="27C4D5C8">
          <w:rPr>
            <w:rStyle w:val="Hyperlink"/>
            <w:rFonts w:asciiTheme="minorHAnsi" w:hAnsiTheme="minorHAnsi" w:cstheme="minorBidi"/>
            <w:color w:val="auto"/>
            <w:sz w:val="22"/>
            <w:szCs w:val="22"/>
          </w:rPr>
          <w:t>Facebook</w:t>
        </w:r>
      </w:hyperlink>
      <w:r w:rsidR="649531C4" w:rsidRPr="27C4D5C8">
        <w:rPr>
          <w:rFonts w:asciiTheme="minorHAnsi" w:hAnsiTheme="minorHAnsi" w:cstheme="minorBidi"/>
          <w:sz w:val="22"/>
          <w:szCs w:val="22"/>
        </w:rPr>
        <w:t>, </w:t>
      </w:r>
      <w:hyperlink r:id="rId13">
        <w:r w:rsidR="649531C4" w:rsidRPr="27C4D5C8">
          <w:rPr>
            <w:rStyle w:val="Hyperlink"/>
            <w:rFonts w:asciiTheme="minorHAnsi" w:hAnsiTheme="minorHAnsi" w:cstheme="minorBidi"/>
            <w:color w:val="auto"/>
            <w:sz w:val="22"/>
            <w:szCs w:val="22"/>
          </w:rPr>
          <w:t>Twitter</w:t>
        </w:r>
      </w:hyperlink>
      <w:r w:rsidR="649531C4" w:rsidRPr="27C4D5C8">
        <w:rPr>
          <w:rFonts w:asciiTheme="minorHAnsi" w:hAnsiTheme="minorHAnsi" w:cstheme="minorBidi"/>
          <w:sz w:val="22"/>
          <w:szCs w:val="22"/>
        </w:rPr>
        <w:t> and </w:t>
      </w:r>
      <w:hyperlink r:id="rId14">
        <w:r w:rsidR="649531C4" w:rsidRPr="27C4D5C8">
          <w:rPr>
            <w:rStyle w:val="Hyperlink"/>
            <w:rFonts w:asciiTheme="minorHAnsi" w:hAnsiTheme="minorHAnsi" w:cstheme="minorBidi"/>
            <w:color w:val="auto"/>
            <w:sz w:val="22"/>
            <w:szCs w:val="22"/>
          </w:rPr>
          <w:t>Instagram</w:t>
        </w:r>
      </w:hyperlink>
      <w:r w:rsidR="542E50EF" w:rsidRPr="27C4D5C8">
        <w:rPr>
          <w:rFonts w:asciiTheme="minorHAnsi" w:hAnsiTheme="minorHAnsi" w:cstheme="minorBidi"/>
          <w:sz w:val="22"/>
          <w:szCs w:val="22"/>
        </w:rPr>
        <w:t xml:space="preserve"> pages, and when appropriate, with media. </w:t>
      </w:r>
      <w:r w:rsidR="4706C22E" w:rsidRPr="27C4D5C8">
        <w:rPr>
          <w:rFonts w:asciiTheme="minorHAnsi" w:hAnsiTheme="minorHAnsi" w:cstheme="minorBidi"/>
          <w:sz w:val="22"/>
          <w:szCs w:val="22"/>
        </w:rPr>
        <w:t xml:space="preserve">Finally, all messaging is reinforced through faculty and staff meetings. </w:t>
      </w:r>
    </w:p>
    <w:p w14:paraId="3735297A" w14:textId="77777777" w:rsidR="00AC5B02" w:rsidRPr="00BD6466" w:rsidRDefault="00AC5B02" w:rsidP="005055AD">
      <w:pPr>
        <w:spacing w:after="0" w:line="240" w:lineRule="auto"/>
        <w:rPr>
          <w:rFonts w:cstheme="minorHAnsi"/>
        </w:rPr>
      </w:pPr>
    </w:p>
    <w:p w14:paraId="0D850570" w14:textId="4BC6F611" w:rsidR="006E2E82" w:rsidRPr="00BD6466" w:rsidRDefault="00B03759" w:rsidP="005055AD">
      <w:pPr>
        <w:pStyle w:val="Header"/>
        <w:rPr>
          <w:rFonts w:asciiTheme="minorHAnsi" w:hAnsiTheme="minorHAnsi" w:cstheme="minorHAnsi"/>
          <w:bCs/>
        </w:rPr>
      </w:pPr>
      <w:r w:rsidRPr="00BD6466">
        <w:rPr>
          <w:rFonts w:asciiTheme="minorHAnsi" w:hAnsiTheme="minorHAnsi" w:cstheme="minorHAnsi"/>
          <w:bCs/>
        </w:rPr>
        <w:t xml:space="preserve">Ahead, you will find details regarding the </w:t>
      </w:r>
      <w:r w:rsidR="00B7078E" w:rsidRPr="00BD6466">
        <w:rPr>
          <w:rFonts w:asciiTheme="minorHAnsi" w:hAnsiTheme="minorHAnsi" w:cstheme="minorHAnsi"/>
          <w:bCs/>
        </w:rPr>
        <w:t xml:space="preserve">following </w:t>
      </w:r>
      <w:r w:rsidR="003556D4">
        <w:rPr>
          <w:rFonts w:asciiTheme="minorHAnsi" w:hAnsiTheme="minorHAnsi" w:cstheme="minorHAnsi"/>
          <w:bCs/>
        </w:rPr>
        <w:t>two</w:t>
      </w:r>
      <w:r w:rsidR="003556D4" w:rsidRPr="00BD6466">
        <w:rPr>
          <w:rFonts w:asciiTheme="minorHAnsi" w:hAnsiTheme="minorHAnsi" w:cstheme="minorHAnsi"/>
          <w:bCs/>
        </w:rPr>
        <w:t xml:space="preserve"> </w:t>
      </w:r>
      <w:r w:rsidRPr="00BD6466">
        <w:rPr>
          <w:rFonts w:asciiTheme="minorHAnsi" w:hAnsiTheme="minorHAnsi" w:cstheme="minorHAnsi"/>
          <w:bCs/>
        </w:rPr>
        <w:t>sections: A Safe and Healthy Campus</w:t>
      </w:r>
      <w:r w:rsidR="00A03F0E">
        <w:rPr>
          <w:rFonts w:asciiTheme="minorHAnsi" w:hAnsiTheme="minorHAnsi" w:cstheme="minorHAnsi"/>
          <w:bCs/>
        </w:rPr>
        <w:t xml:space="preserve"> and</w:t>
      </w:r>
      <w:r w:rsidRPr="00BD6466">
        <w:rPr>
          <w:rFonts w:asciiTheme="minorHAnsi" w:hAnsiTheme="minorHAnsi" w:cstheme="minorHAnsi"/>
          <w:bCs/>
        </w:rPr>
        <w:t xml:space="preserve"> </w:t>
      </w:r>
      <w:r w:rsidR="009615F8" w:rsidRPr="00BD6466">
        <w:rPr>
          <w:rFonts w:asciiTheme="minorHAnsi" w:hAnsiTheme="minorHAnsi" w:cstheme="minorHAnsi"/>
          <w:bCs/>
        </w:rPr>
        <w:t>A</w:t>
      </w:r>
      <w:r w:rsidR="00A03F0E">
        <w:rPr>
          <w:rFonts w:asciiTheme="minorHAnsi" w:hAnsiTheme="minorHAnsi" w:cstheme="minorHAnsi"/>
          <w:bCs/>
        </w:rPr>
        <w:t>cademics and Classrooms.</w:t>
      </w:r>
    </w:p>
    <w:p w14:paraId="432E648A" w14:textId="77777777" w:rsidR="0047146A" w:rsidRPr="00BD6466" w:rsidRDefault="0047146A" w:rsidP="005055AD">
      <w:pPr>
        <w:pStyle w:val="Header"/>
        <w:rPr>
          <w:rFonts w:asciiTheme="minorHAnsi" w:hAnsiTheme="minorHAnsi" w:cstheme="minorHAnsi"/>
          <w:bCs/>
        </w:rPr>
      </w:pPr>
    </w:p>
    <w:p w14:paraId="65D3ED94" w14:textId="77777777" w:rsidR="0047146A" w:rsidRPr="00BD6466" w:rsidRDefault="0047146A" w:rsidP="005055AD">
      <w:pPr>
        <w:pStyle w:val="Header"/>
        <w:rPr>
          <w:rFonts w:asciiTheme="minorHAnsi" w:hAnsiTheme="minorHAnsi" w:cstheme="minorHAnsi"/>
          <w:bCs/>
        </w:rPr>
      </w:pPr>
    </w:p>
    <w:p w14:paraId="361A5160" w14:textId="717120A4" w:rsidR="00DD5986" w:rsidRDefault="00DD5986" w:rsidP="00DD5986">
      <w:pPr>
        <w:pStyle w:val="Header"/>
        <w:tabs>
          <w:tab w:val="left" w:pos="6315"/>
        </w:tabs>
        <w:rPr>
          <w:rFonts w:asciiTheme="minorHAnsi" w:hAnsiTheme="minorHAnsi" w:cstheme="minorHAnsi"/>
          <w:b/>
          <w:bCs/>
          <w:sz w:val="28"/>
        </w:rPr>
      </w:pPr>
    </w:p>
    <w:p w14:paraId="0207B0D4" w14:textId="0280EF85" w:rsidR="003A7409" w:rsidRPr="00BD6466" w:rsidRDefault="00F55973" w:rsidP="005055AD">
      <w:pPr>
        <w:pStyle w:val="Header"/>
        <w:jc w:val="center"/>
        <w:rPr>
          <w:rFonts w:asciiTheme="minorHAnsi" w:hAnsiTheme="minorHAnsi" w:cstheme="minorHAnsi"/>
          <w:b/>
          <w:bCs/>
          <w:sz w:val="28"/>
          <w:szCs w:val="28"/>
        </w:rPr>
      </w:pPr>
      <w:r w:rsidRPr="00BD6466">
        <w:rPr>
          <w:rFonts w:asciiTheme="minorHAnsi" w:hAnsiTheme="minorHAnsi" w:cstheme="minorHAnsi"/>
          <w:b/>
          <w:bCs/>
          <w:sz w:val="28"/>
          <w:szCs w:val="28"/>
        </w:rPr>
        <w:t xml:space="preserve">A Safe and </w:t>
      </w:r>
      <w:r w:rsidR="00694A67" w:rsidRPr="00BD6466">
        <w:rPr>
          <w:rFonts w:asciiTheme="minorHAnsi" w:hAnsiTheme="minorHAnsi" w:cstheme="minorHAnsi"/>
          <w:b/>
          <w:bCs/>
          <w:sz w:val="28"/>
          <w:szCs w:val="28"/>
        </w:rPr>
        <w:t>Health</w:t>
      </w:r>
      <w:r w:rsidRPr="00BD6466">
        <w:rPr>
          <w:rFonts w:asciiTheme="minorHAnsi" w:hAnsiTheme="minorHAnsi" w:cstheme="minorHAnsi"/>
          <w:b/>
          <w:bCs/>
          <w:sz w:val="28"/>
          <w:szCs w:val="28"/>
        </w:rPr>
        <w:t>y</w:t>
      </w:r>
      <w:r w:rsidR="00694A67" w:rsidRPr="00BD6466">
        <w:rPr>
          <w:rFonts w:asciiTheme="minorHAnsi" w:hAnsiTheme="minorHAnsi" w:cstheme="minorHAnsi"/>
          <w:b/>
          <w:bCs/>
          <w:sz w:val="28"/>
          <w:szCs w:val="28"/>
        </w:rPr>
        <w:t xml:space="preserve"> </w:t>
      </w:r>
      <w:r w:rsidRPr="00BD6466">
        <w:rPr>
          <w:rFonts w:asciiTheme="minorHAnsi" w:hAnsiTheme="minorHAnsi" w:cstheme="minorHAnsi"/>
          <w:b/>
          <w:bCs/>
          <w:sz w:val="28"/>
          <w:szCs w:val="28"/>
        </w:rPr>
        <w:t>Campus</w:t>
      </w:r>
    </w:p>
    <w:p w14:paraId="7C176AA9" w14:textId="77777777" w:rsidR="004124F1" w:rsidRPr="00BD6466" w:rsidRDefault="004124F1" w:rsidP="005055AD">
      <w:pPr>
        <w:pStyle w:val="Header"/>
        <w:rPr>
          <w:rFonts w:asciiTheme="minorHAnsi" w:hAnsiTheme="minorHAnsi" w:cstheme="minorHAnsi"/>
          <w:bCs/>
        </w:rPr>
      </w:pPr>
    </w:p>
    <w:p w14:paraId="2963D7B3" w14:textId="77777777" w:rsidR="004124F1" w:rsidRPr="00BD6466" w:rsidRDefault="00640B7F" w:rsidP="005055A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Our top priority remains</w:t>
      </w:r>
      <w:r w:rsidR="002D77B2" w:rsidRPr="00BD6466">
        <w:rPr>
          <w:rFonts w:asciiTheme="minorHAnsi" w:hAnsiTheme="minorHAnsi" w:cstheme="minorHAnsi"/>
          <w:sz w:val="22"/>
          <w:szCs w:val="22"/>
        </w:rPr>
        <w:t xml:space="preserve"> to create</w:t>
      </w:r>
      <w:r w:rsidR="00984397" w:rsidRPr="00AF2493">
        <w:rPr>
          <w:rFonts w:asciiTheme="minorHAnsi" w:hAnsiTheme="minorHAnsi"/>
          <w:sz w:val="22"/>
          <w14:textOutline w14:w="0" w14:cap="flat" w14:cmpd="sng" w14:algn="ctr">
            <w14:noFill/>
            <w14:prstDash w14:val="solid"/>
            <w14:round/>
          </w14:textOutline>
        </w:rPr>
        <w:t xml:space="preserve"> a safe and healthy living, l</w:t>
      </w:r>
      <w:r>
        <w:rPr>
          <w:rFonts w:asciiTheme="minorHAnsi" w:hAnsiTheme="minorHAnsi"/>
          <w:sz w:val="22"/>
          <w14:textOutline w14:w="0" w14:cap="flat" w14:cmpd="sng" w14:algn="ctr">
            <w14:noFill/>
            <w14:prstDash w14:val="solid"/>
            <w14:round/>
          </w14:textOutline>
        </w:rPr>
        <w:t>earning and working environment,</w:t>
      </w:r>
      <w:r w:rsidR="00984397" w:rsidRPr="00AF2493">
        <w:rPr>
          <w:rFonts w:asciiTheme="minorHAnsi" w:hAnsiTheme="minorHAnsi"/>
          <w:sz w:val="22"/>
          <w14:textOutline w14:w="0" w14:cap="flat" w14:cmpd="sng" w14:algn="ctr">
            <w14:noFill/>
            <w14:prstDash w14:val="solid"/>
            <w14:round/>
          </w14:textOutline>
        </w:rPr>
        <w:t xml:space="preserve"> and to </w:t>
      </w:r>
      <w:r w:rsidR="004124F1" w:rsidRPr="00BD6466">
        <w:rPr>
          <w:rFonts w:asciiTheme="minorHAnsi" w:hAnsiTheme="minorHAnsi" w:cstheme="minorHAnsi"/>
          <w:sz w:val="22"/>
          <w:szCs w:val="22"/>
        </w:rPr>
        <w:t>protect and support the </w:t>
      </w:r>
      <w:r w:rsidR="006C765E" w:rsidRPr="00BD6466">
        <w:rPr>
          <w:rStyle w:val="Strong"/>
          <w:rFonts w:asciiTheme="minorHAnsi" w:hAnsiTheme="minorHAnsi" w:cstheme="minorHAnsi"/>
          <w:b w:val="0"/>
          <w:sz w:val="22"/>
          <w:szCs w:val="22"/>
        </w:rPr>
        <w:t xml:space="preserve">health, wellness and </w:t>
      </w:r>
      <w:r w:rsidR="004124F1" w:rsidRPr="00BD6466">
        <w:rPr>
          <w:rStyle w:val="Strong"/>
          <w:rFonts w:asciiTheme="minorHAnsi" w:hAnsiTheme="minorHAnsi" w:cstheme="minorHAnsi"/>
          <w:b w:val="0"/>
          <w:sz w:val="22"/>
          <w:szCs w:val="22"/>
        </w:rPr>
        <w:t xml:space="preserve">safety </w:t>
      </w:r>
      <w:r>
        <w:rPr>
          <w:rFonts w:asciiTheme="minorHAnsi" w:hAnsiTheme="minorHAnsi" w:cstheme="minorHAnsi"/>
          <w:sz w:val="22"/>
          <w:szCs w:val="22"/>
        </w:rPr>
        <w:t xml:space="preserve">of our entire </w:t>
      </w:r>
      <w:proofErr w:type="spellStart"/>
      <w:r>
        <w:rPr>
          <w:rFonts w:asciiTheme="minorHAnsi" w:hAnsiTheme="minorHAnsi" w:cstheme="minorHAnsi"/>
          <w:sz w:val="22"/>
          <w:szCs w:val="22"/>
        </w:rPr>
        <w:t>Averett</w:t>
      </w:r>
      <w:proofErr w:type="spellEnd"/>
      <w:r>
        <w:rPr>
          <w:rFonts w:asciiTheme="minorHAnsi" w:hAnsiTheme="minorHAnsi" w:cstheme="minorHAnsi"/>
          <w:sz w:val="22"/>
          <w:szCs w:val="22"/>
        </w:rPr>
        <w:t xml:space="preserve"> F</w:t>
      </w:r>
      <w:r w:rsidR="004124F1" w:rsidRPr="00BD6466">
        <w:rPr>
          <w:rFonts w:asciiTheme="minorHAnsi" w:hAnsiTheme="minorHAnsi" w:cstheme="minorHAnsi"/>
          <w:sz w:val="22"/>
          <w:szCs w:val="22"/>
        </w:rPr>
        <w:t>amily</w:t>
      </w:r>
      <w:r w:rsidR="00984397" w:rsidRPr="00BD6466">
        <w:rPr>
          <w:rFonts w:asciiTheme="minorHAnsi" w:hAnsiTheme="minorHAnsi" w:cstheme="minorHAnsi"/>
          <w:sz w:val="22"/>
          <w:szCs w:val="22"/>
        </w:rPr>
        <w:t>.</w:t>
      </w:r>
      <w:r w:rsidR="006C765E" w:rsidRPr="00BD6466">
        <w:rPr>
          <w:rFonts w:asciiTheme="minorHAnsi" w:hAnsiTheme="minorHAnsi" w:cstheme="minorHAnsi"/>
          <w:sz w:val="22"/>
          <w:szCs w:val="22"/>
        </w:rPr>
        <w:br/>
      </w:r>
    </w:p>
    <w:p w14:paraId="7656B3A2" w14:textId="587BA1E7" w:rsidR="00984397" w:rsidRDefault="004124F1" w:rsidP="005055AD">
      <w:pPr>
        <w:pStyle w:val="Header"/>
      </w:pPr>
      <w:r w:rsidRPr="00BD6466">
        <w:rPr>
          <w:rFonts w:asciiTheme="minorHAnsi" w:hAnsiTheme="minorHAnsi" w:cstheme="minorHAnsi"/>
        </w:rPr>
        <w:t xml:space="preserve">We </w:t>
      </w:r>
      <w:r w:rsidR="00640B7F">
        <w:rPr>
          <w:rFonts w:asciiTheme="minorHAnsi" w:hAnsiTheme="minorHAnsi" w:cstheme="minorHAnsi"/>
        </w:rPr>
        <w:t>are taking</w:t>
      </w:r>
      <w:r w:rsidRPr="00BD6466">
        <w:rPr>
          <w:rFonts w:asciiTheme="minorHAnsi" w:hAnsiTheme="minorHAnsi" w:cstheme="minorHAnsi"/>
        </w:rPr>
        <w:t xml:space="preserve"> measures across our campuses to make sure everyone </w:t>
      </w:r>
      <w:r w:rsidR="005E3328" w:rsidRPr="00BD6466">
        <w:rPr>
          <w:rFonts w:asciiTheme="minorHAnsi" w:hAnsiTheme="minorHAnsi" w:cstheme="minorHAnsi"/>
        </w:rPr>
        <w:t xml:space="preserve">remains </w:t>
      </w:r>
      <w:r w:rsidRPr="00BD6466">
        <w:rPr>
          <w:rFonts w:asciiTheme="minorHAnsi" w:hAnsiTheme="minorHAnsi" w:cstheme="minorHAnsi"/>
        </w:rPr>
        <w:t xml:space="preserve">as safe as possible. </w:t>
      </w:r>
      <w:r w:rsidR="006E7E55" w:rsidRPr="00BD6466">
        <w:rPr>
          <w:rFonts w:asciiTheme="minorHAnsi" w:hAnsiTheme="minorHAnsi" w:cstheme="minorHAnsi"/>
        </w:rPr>
        <w:t xml:space="preserve">Health and safety protocols </w:t>
      </w:r>
      <w:r w:rsidR="00D65B85">
        <w:rPr>
          <w:rFonts w:asciiTheme="minorHAnsi" w:hAnsiTheme="minorHAnsi" w:cstheme="minorHAnsi"/>
        </w:rPr>
        <w:t>include</w:t>
      </w:r>
      <w:r w:rsidR="00DD5986">
        <w:rPr>
          <w:rFonts w:asciiTheme="minorHAnsi" w:hAnsiTheme="minorHAnsi" w:cstheme="minorHAnsi"/>
        </w:rPr>
        <w:t xml:space="preserve"> a vaccine requirement,</w:t>
      </w:r>
      <w:r w:rsidRPr="00BD6466">
        <w:rPr>
          <w:rFonts w:asciiTheme="minorHAnsi" w:hAnsiTheme="minorHAnsi" w:cstheme="minorHAnsi"/>
        </w:rPr>
        <w:t xml:space="preserve"> face coverings, </w:t>
      </w:r>
      <w:r w:rsidR="00C24914">
        <w:rPr>
          <w:rFonts w:asciiTheme="minorHAnsi" w:hAnsiTheme="minorHAnsi" w:cstheme="minorHAnsi"/>
        </w:rPr>
        <w:t>symptom monitoring and reporting,</w:t>
      </w:r>
      <w:r w:rsidR="00DD5986">
        <w:rPr>
          <w:rFonts w:asciiTheme="minorHAnsi" w:hAnsiTheme="minorHAnsi" w:cstheme="minorHAnsi"/>
        </w:rPr>
        <w:t xml:space="preserve"> </w:t>
      </w:r>
      <w:r w:rsidR="00972DBE">
        <w:t>and COVID-19</w:t>
      </w:r>
      <w:r w:rsidR="00D664A3">
        <w:t xml:space="preserve"> PCR</w:t>
      </w:r>
      <w:r w:rsidR="00972DBE">
        <w:t xml:space="preserve"> testing at various intervals throughout the semester</w:t>
      </w:r>
      <w:r w:rsidR="006352CD">
        <w:t>.</w:t>
      </w:r>
    </w:p>
    <w:p w14:paraId="7736443C" w14:textId="77777777" w:rsidR="006352CD" w:rsidRPr="00BD6466" w:rsidRDefault="006352CD" w:rsidP="005055AD">
      <w:pPr>
        <w:pStyle w:val="Header"/>
        <w:rPr>
          <w:rFonts w:asciiTheme="minorHAnsi" w:hAnsiTheme="minorHAnsi" w:cstheme="minorHAnsi"/>
          <w:bCs/>
        </w:rPr>
      </w:pPr>
    </w:p>
    <w:p w14:paraId="77E4B1B2" w14:textId="77777777" w:rsidR="005C450E" w:rsidRPr="00BD6466" w:rsidRDefault="001725E3" w:rsidP="005055AD">
      <w:pPr>
        <w:pStyle w:val="Header"/>
        <w:rPr>
          <w:rFonts w:asciiTheme="minorHAnsi" w:hAnsiTheme="minorHAnsi" w:cstheme="minorHAnsi"/>
          <w:b/>
          <w:bCs/>
          <w:u w:val="single"/>
        </w:rPr>
      </w:pPr>
      <w:r w:rsidRPr="00BD6466">
        <w:rPr>
          <w:rFonts w:asciiTheme="minorHAnsi" w:hAnsiTheme="minorHAnsi" w:cstheme="minorHAnsi"/>
          <w:b/>
          <w:bCs/>
          <w:u w:val="single"/>
        </w:rPr>
        <w:t xml:space="preserve">Guiding Principles </w:t>
      </w:r>
    </w:p>
    <w:p w14:paraId="1B81FC44" w14:textId="4DB6BBBD" w:rsidR="00984397" w:rsidRPr="001F6AE4" w:rsidRDefault="00E825A5" w:rsidP="005055AD">
      <w:pPr>
        <w:pStyle w:val="Header"/>
        <w:rPr>
          <w:rFonts w:asciiTheme="minorHAnsi" w:hAnsiTheme="minorHAnsi" w:cstheme="minorHAnsi"/>
          <w:bCs/>
        </w:rPr>
      </w:pPr>
      <w:r w:rsidRPr="00AF2493">
        <w:rPr>
          <w:rFonts w:asciiTheme="minorHAnsi" w:hAnsiTheme="minorHAnsi"/>
          <w14:textOutline w14:w="0" w14:cap="flat" w14:cmpd="sng" w14:algn="ctr">
            <w14:noFill/>
            <w14:prstDash w14:val="solid"/>
            <w14:round/>
          </w14:textOutline>
        </w:rPr>
        <w:t xml:space="preserve">The University </w:t>
      </w:r>
      <w:r w:rsidR="00984397" w:rsidRPr="00AF2493">
        <w:rPr>
          <w:rFonts w:asciiTheme="minorHAnsi" w:hAnsiTheme="minorHAnsi"/>
          <w14:textOutline w14:w="0" w14:cap="flat" w14:cmpd="sng" w14:algn="ctr">
            <w14:noFill/>
            <w14:prstDash w14:val="solid"/>
            <w14:round/>
          </w14:textOutline>
        </w:rPr>
        <w:t>work</w:t>
      </w:r>
      <w:r w:rsidRPr="00AF2493">
        <w:rPr>
          <w:rFonts w:asciiTheme="minorHAnsi" w:hAnsiTheme="minorHAnsi"/>
          <w14:textOutline w14:w="0" w14:cap="flat" w14:cmpd="sng" w14:algn="ctr">
            <w14:noFill/>
            <w14:prstDash w14:val="solid"/>
            <w14:round/>
          </w14:textOutline>
        </w:rPr>
        <w:t>s</w:t>
      </w:r>
      <w:r w:rsidR="00984397" w:rsidRPr="00AF2493">
        <w:rPr>
          <w:rFonts w:asciiTheme="minorHAnsi" w:hAnsiTheme="minorHAnsi"/>
          <w14:textOutline w14:w="0" w14:cap="flat" w14:cmpd="sng" w14:algn="ctr">
            <w14:noFill/>
            <w14:prstDash w14:val="solid"/>
            <w14:round/>
          </w14:textOutline>
        </w:rPr>
        <w:t xml:space="preserve"> closely with local health officials </w:t>
      </w:r>
      <w:r w:rsidR="005156EA" w:rsidRPr="00AF2493">
        <w:rPr>
          <w:rFonts w:asciiTheme="minorHAnsi" w:hAnsiTheme="minorHAnsi"/>
          <w14:textOutline w14:w="0" w14:cap="flat" w14:cmpd="sng" w14:algn="ctr">
            <w14:noFill/>
            <w14:prstDash w14:val="solid"/>
            <w14:round/>
          </w14:textOutline>
        </w:rPr>
        <w:t>and is</w:t>
      </w:r>
      <w:r w:rsidR="00984397" w:rsidRPr="00AF2493">
        <w:rPr>
          <w:rFonts w:asciiTheme="minorHAnsi" w:hAnsiTheme="minorHAnsi"/>
          <w14:textOutline w14:w="0" w14:cap="flat" w14:cmpd="sng" w14:algn="ctr">
            <w14:noFill/>
            <w14:prstDash w14:val="solid"/>
            <w14:round/>
          </w14:textOutline>
        </w:rPr>
        <w:t xml:space="preserve"> following all current health and safety guidelines and </w:t>
      </w:r>
      <w:r w:rsidR="006E7E55" w:rsidRPr="00AF2493">
        <w:rPr>
          <w:rFonts w:asciiTheme="minorHAnsi" w:hAnsiTheme="minorHAnsi"/>
          <w14:textOutline w14:w="0" w14:cap="flat" w14:cmpd="sng" w14:algn="ctr">
            <w14:noFill/>
            <w14:prstDash w14:val="solid"/>
            <w14:round/>
          </w14:textOutline>
        </w:rPr>
        <w:t>stay</w:t>
      </w:r>
      <w:r w:rsidR="005156EA" w:rsidRPr="00AF2493">
        <w:rPr>
          <w:rFonts w:asciiTheme="minorHAnsi" w:hAnsiTheme="minorHAnsi"/>
          <w14:textOutline w14:w="0" w14:cap="flat" w14:cmpd="sng" w14:algn="ctr">
            <w14:noFill/>
            <w14:prstDash w14:val="solid"/>
            <w14:round/>
          </w14:textOutline>
        </w:rPr>
        <w:t>ing</w:t>
      </w:r>
      <w:r w:rsidR="006E7E55" w:rsidRPr="00AF2493">
        <w:rPr>
          <w:rFonts w:asciiTheme="minorHAnsi" w:hAnsiTheme="minorHAnsi"/>
          <w14:textOutline w14:w="0" w14:cap="flat" w14:cmpd="sng" w14:algn="ctr">
            <w14:noFill/>
            <w14:prstDash w14:val="solid"/>
            <w14:round/>
          </w14:textOutline>
        </w:rPr>
        <w:t xml:space="preserve"> abreast of </w:t>
      </w:r>
      <w:r w:rsidR="00984397" w:rsidRPr="00AF2493">
        <w:rPr>
          <w:rFonts w:asciiTheme="minorHAnsi" w:hAnsiTheme="minorHAnsi"/>
          <w14:textOutline w14:w="0" w14:cap="flat" w14:cmpd="sng" w14:algn="ctr">
            <w14:noFill/>
            <w14:prstDash w14:val="solid"/>
            <w14:round/>
          </w14:textOutline>
        </w:rPr>
        <w:t>best practices. While we look to students and employees to practice self-care</w:t>
      </w:r>
      <w:r w:rsidR="002D7E33" w:rsidRPr="00AF2493">
        <w:rPr>
          <w:rFonts w:asciiTheme="minorHAnsi" w:hAnsiTheme="minorHAnsi"/>
          <w14:textOutline w14:w="0" w14:cap="flat" w14:cmpd="sng" w14:algn="ctr">
            <w14:noFill/>
            <w14:prstDash w14:val="solid"/>
            <w14:round/>
          </w14:textOutline>
        </w:rPr>
        <w:t xml:space="preserve"> and </w:t>
      </w:r>
      <w:r w:rsidR="006E7E55" w:rsidRPr="00AF2493">
        <w:rPr>
          <w:rFonts w:asciiTheme="minorHAnsi" w:hAnsiTheme="minorHAnsi"/>
          <w14:textOutline w14:w="0" w14:cap="flat" w14:cmpd="sng" w14:algn="ctr">
            <w14:noFill/>
            <w14:prstDash w14:val="solid"/>
            <w14:round/>
          </w14:textOutline>
        </w:rPr>
        <w:t>socially conscious behavior,</w:t>
      </w:r>
      <w:r w:rsidR="00984397" w:rsidRPr="00AF2493">
        <w:rPr>
          <w:rFonts w:asciiTheme="minorHAnsi" w:hAnsiTheme="minorHAnsi"/>
          <w14:textOutline w14:w="0" w14:cap="flat" w14:cmpd="sng" w14:algn="ctr">
            <w14:noFill/>
            <w14:prstDash w14:val="solid"/>
            <w14:round/>
          </w14:textOutline>
        </w:rPr>
        <w:t xml:space="preserve"> the University is committed to taking all reasonable steps to provide a healthy environment for living, learning and working. Our guiding principles are embedded in </w:t>
      </w:r>
      <w:r w:rsidR="002D5D95">
        <w:rPr>
          <w:rFonts w:asciiTheme="minorHAnsi" w:hAnsiTheme="minorHAnsi"/>
          <w14:textOutline w14:w="0" w14:cap="flat" w14:cmpd="sng" w14:algn="ctr">
            <w14:noFill/>
            <w14:prstDash w14:val="solid"/>
            <w14:round/>
          </w14:textOutline>
        </w:rPr>
        <w:t xml:space="preserve">recommendations by </w:t>
      </w:r>
      <w:r w:rsidR="00984397" w:rsidRPr="00AF2493">
        <w:rPr>
          <w:rFonts w:asciiTheme="minorHAnsi" w:hAnsiTheme="minorHAnsi"/>
          <w14:textOutline w14:w="0" w14:cap="flat" w14:cmpd="sng" w14:algn="ctr">
            <w14:noFill/>
            <w14:prstDash w14:val="solid"/>
            <w14:round/>
          </w14:textOutline>
        </w:rPr>
        <w:t xml:space="preserve">the </w:t>
      </w:r>
      <w:r w:rsidR="002D5D95">
        <w:t>CDC</w:t>
      </w:r>
      <w:r w:rsidR="00B30BBF">
        <w:rPr>
          <w:rStyle w:val="Hyperlink"/>
          <w:rFonts w:asciiTheme="minorHAnsi" w:hAnsiTheme="minorHAnsi"/>
          <w:color w:val="auto"/>
          <w:u w:val="none"/>
          <w14:textOutline w14:w="0" w14:cap="flat" w14:cmpd="sng" w14:algn="ctr">
            <w14:noFill/>
            <w14:prstDash w14:val="solid"/>
            <w14:round/>
          </w14:textOutline>
        </w:rPr>
        <w:t xml:space="preserve">, consultations with </w:t>
      </w:r>
      <w:r w:rsidR="002D5D95" w:rsidRPr="001F6AE4">
        <w:rPr>
          <w:rStyle w:val="Hyperlink"/>
          <w:rFonts w:asciiTheme="minorHAnsi" w:hAnsiTheme="minorHAnsi"/>
          <w:color w:val="auto"/>
          <w:u w:val="none"/>
          <w14:textOutline w14:w="0" w14:cap="flat" w14:cmpd="sng" w14:algn="ctr">
            <w14:noFill/>
            <w14:prstDash w14:val="solid"/>
            <w14:round/>
          </w14:textOutline>
        </w:rPr>
        <w:t>VDH</w:t>
      </w:r>
      <w:r w:rsidR="00CA0FDD" w:rsidRPr="001F6AE4">
        <w:rPr>
          <w:rStyle w:val="Hyperlink"/>
          <w:rFonts w:asciiTheme="minorHAnsi" w:hAnsiTheme="minorHAnsi"/>
          <w:color w:val="auto"/>
          <w:u w:val="none"/>
          <w14:textOutline w14:w="0" w14:cap="flat" w14:cmpd="sng" w14:algn="ctr">
            <w14:noFill/>
            <w14:prstDash w14:val="solid"/>
            <w14:round/>
          </w14:textOutline>
        </w:rPr>
        <w:t xml:space="preserve"> and </w:t>
      </w:r>
      <w:r w:rsidR="00EA15AE" w:rsidRPr="001F6AE4">
        <w:rPr>
          <w:rStyle w:val="Hyperlink"/>
          <w:rFonts w:asciiTheme="minorHAnsi" w:hAnsiTheme="minorHAnsi"/>
          <w:color w:val="auto"/>
          <w:u w:val="none"/>
          <w14:textOutline w14:w="0" w14:cap="flat" w14:cmpd="sng" w14:algn="ctr">
            <w14:noFill/>
            <w14:prstDash w14:val="solid"/>
            <w14:round/>
          </w14:textOutline>
        </w:rPr>
        <w:t xml:space="preserve">the Governor’s </w:t>
      </w:r>
      <w:r w:rsidR="002D5D95" w:rsidRPr="001F6AE4">
        <w:rPr>
          <w:rStyle w:val="Hyperlink"/>
          <w:rFonts w:asciiTheme="minorHAnsi" w:hAnsiTheme="minorHAnsi"/>
          <w:color w:val="auto"/>
          <w:u w:val="none"/>
          <w14:textOutline w14:w="0" w14:cap="flat" w14:cmpd="sng" w14:algn="ctr">
            <w14:noFill/>
            <w14:prstDash w14:val="solid"/>
            <w14:round/>
          </w14:textOutline>
        </w:rPr>
        <w:t>e</w:t>
      </w:r>
      <w:r w:rsidR="00EA15AE" w:rsidRPr="001F6AE4">
        <w:rPr>
          <w:rStyle w:val="Hyperlink"/>
          <w:rFonts w:asciiTheme="minorHAnsi" w:hAnsiTheme="minorHAnsi"/>
          <w:color w:val="auto"/>
          <w:u w:val="none"/>
          <w14:textOutline w14:w="0" w14:cap="flat" w14:cmpd="sng" w14:algn="ctr">
            <w14:noFill/>
            <w14:prstDash w14:val="solid"/>
            <w14:round/>
          </w14:textOutline>
        </w:rPr>
        <w:t xml:space="preserve">xecutive </w:t>
      </w:r>
      <w:r w:rsidR="002D5D95" w:rsidRPr="001F6AE4">
        <w:rPr>
          <w:rStyle w:val="Hyperlink"/>
          <w:rFonts w:asciiTheme="minorHAnsi" w:hAnsiTheme="minorHAnsi"/>
          <w:color w:val="auto"/>
          <w:u w:val="none"/>
          <w14:textOutline w14:w="0" w14:cap="flat" w14:cmpd="sng" w14:algn="ctr">
            <w14:noFill/>
            <w14:prstDash w14:val="solid"/>
            <w14:round/>
          </w14:textOutline>
        </w:rPr>
        <w:t>o</w:t>
      </w:r>
      <w:r w:rsidR="00EA15AE" w:rsidRPr="001F6AE4">
        <w:rPr>
          <w:rStyle w:val="Hyperlink"/>
          <w:rFonts w:asciiTheme="minorHAnsi" w:hAnsiTheme="minorHAnsi"/>
          <w:color w:val="auto"/>
          <w:u w:val="none"/>
          <w14:textOutline w14:w="0" w14:cap="flat" w14:cmpd="sng" w14:algn="ctr">
            <w14:noFill/>
            <w14:prstDash w14:val="solid"/>
            <w14:round/>
          </w14:textOutline>
        </w:rPr>
        <w:t>rders related to the pandemic</w:t>
      </w:r>
      <w:r w:rsidR="00984397" w:rsidRPr="001F6AE4">
        <w:rPr>
          <w:rFonts w:asciiTheme="minorHAnsi" w:hAnsiTheme="minorHAnsi"/>
          <w14:textOutline w14:w="0" w14:cap="flat" w14:cmpd="sng" w14:algn="ctr">
            <w14:noFill/>
            <w14:prstDash w14:val="solid"/>
            <w14:round/>
          </w14:textOutline>
        </w:rPr>
        <w:t xml:space="preserve">. </w:t>
      </w:r>
    </w:p>
    <w:p w14:paraId="64B78741" w14:textId="77777777" w:rsidR="00984397" w:rsidRPr="00BD6466" w:rsidRDefault="00984397" w:rsidP="005055AD">
      <w:pPr>
        <w:pStyle w:val="Header"/>
        <w:rPr>
          <w:rFonts w:asciiTheme="minorHAnsi" w:hAnsiTheme="minorHAnsi" w:cstheme="minorHAnsi"/>
          <w:b/>
          <w:bCs/>
        </w:rPr>
      </w:pPr>
    </w:p>
    <w:p w14:paraId="6FCCBE8C" w14:textId="77777777" w:rsidR="003963AA" w:rsidRPr="00BD6466" w:rsidRDefault="004124F1" w:rsidP="005055AD">
      <w:pPr>
        <w:pStyle w:val="Header"/>
        <w:rPr>
          <w:rFonts w:asciiTheme="minorHAnsi" w:hAnsiTheme="minorHAnsi" w:cstheme="minorHAnsi"/>
        </w:rPr>
      </w:pPr>
      <w:r w:rsidRPr="00BD6466">
        <w:rPr>
          <w:rFonts w:asciiTheme="minorHAnsi" w:hAnsiTheme="minorHAnsi" w:cstheme="minorHAnsi"/>
        </w:rPr>
        <w:t xml:space="preserve">Our guidelines will be continuously evaluated and updated. </w:t>
      </w:r>
      <w:r w:rsidR="003963AA" w:rsidRPr="00AF2493">
        <w:rPr>
          <w:rFonts w:asciiTheme="minorHAnsi" w:hAnsiTheme="minorHAnsi"/>
          <w14:textOutline w14:w="0" w14:cap="flat" w14:cmpd="sng" w14:algn="ctr">
            <w14:noFill/>
            <w14:prstDash w14:val="solid"/>
            <w14:round/>
          </w14:textOutline>
        </w:rPr>
        <w:t xml:space="preserve">In order to nurture a supportive community, the University will proactively address with students and employees how our campus will continue a culture of care for everyone while facing the impacts of COVID-19. </w:t>
      </w:r>
    </w:p>
    <w:p w14:paraId="61104542" w14:textId="731A76CF" w:rsidR="0044559E" w:rsidRDefault="0044559E" w:rsidP="005055AD">
      <w:pPr>
        <w:pStyle w:val="Header"/>
        <w:rPr>
          <w:rFonts w:asciiTheme="minorHAnsi" w:hAnsiTheme="minorHAnsi" w:cstheme="minorHAnsi"/>
          <w:b/>
        </w:rPr>
      </w:pPr>
    </w:p>
    <w:p w14:paraId="594CD730" w14:textId="789D2034" w:rsidR="0044559E" w:rsidRDefault="0044559E" w:rsidP="005055AD">
      <w:pPr>
        <w:pStyle w:val="Header"/>
        <w:rPr>
          <w:rFonts w:asciiTheme="minorHAnsi" w:hAnsiTheme="minorHAnsi" w:cstheme="minorHAnsi"/>
          <w:b/>
        </w:rPr>
      </w:pPr>
    </w:p>
    <w:p w14:paraId="7568E45A" w14:textId="132B7C3D" w:rsidR="00BF735F" w:rsidRDefault="00BF735F" w:rsidP="005055AD">
      <w:pPr>
        <w:pStyle w:val="Header"/>
        <w:rPr>
          <w:rFonts w:asciiTheme="minorHAnsi" w:hAnsiTheme="minorHAnsi" w:cstheme="minorHAnsi"/>
          <w:b/>
        </w:rPr>
      </w:pPr>
    </w:p>
    <w:p w14:paraId="57943347" w14:textId="193D5B20" w:rsidR="00C83581" w:rsidRDefault="00C83581" w:rsidP="005055AD">
      <w:pPr>
        <w:pStyle w:val="Header"/>
        <w:rPr>
          <w:rFonts w:asciiTheme="minorHAnsi" w:hAnsiTheme="minorHAnsi" w:cstheme="minorHAnsi"/>
          <w:b/>
        </w:rPr>
      </w:pPr>
    </w:p>
    <w:p w14:paraId="0E7F63C7" w14:textId="65686CA1" w:rsidR="00664489" w:rsidRPr="00BD6466" w:rsidRDefault="00664489" w:rsidP="005055AD">
      <w:pPr>
        <w:pStyle w:val="Header"/>
        <w:rPr>
          <w:rFonts w:asciiTheme="minorHAnsi" w:hAnsiTheme="minorHAnsi" w:cstheme="minorHAnsi"/>
          <w:b/>
        </w:rPr>
      </w:pPr>
      <w:r w:rsidRPr="00BD6466">
        <w:rPr>
          <w:rFonts w:asciiTheme="minorHAnsi" w:hAnsiTheme="minorHAnsi" w:cstheme="minorHAnsi"/>
          <w:b/>
        </w:rPr>
        <w:t>HEALTH AND SAFETY PROTOCOLS</w:t>
      </w:r>
      <w:r w:rsidR="00701168">
        <w:rPr>
          <w:rFonts w:asciiTheme="minorHAnsi" w:hAnsiTheme="minorHAnsi" w:cstheme="minorHAnsi"/>
          <w:b/>
        </w:rPr>
        <w:t>: STUDENTS AND EMPLOYEES</w:t>
      </w:r>
    </w:p>
    <w:p w14:paraId="482380AA" w14:textId="77777777" w:rsidR="00664489" w:rsidRPr="00BD6466" w:rsidRDefault="00664489" w:rsidP="005055AD">
      <w:pPr>
        <w:pStyle w:val="Header"/>
        <w:rPr>
          <w:rFonts w:asciiTheme="minorHAnsi" w:hAnsiTheme="minorHAnsi" w:cstheme="minorHAnsi"/>
          <w:bCs/>
        </w:rPr>
      </w:pPr>
    </w:p>
    <w:p w14:paraId="3F373A78" w14:textId="40BE2475" w:rsidR="0044559E" w:rsidRDefault="00FE3ACF" w:rsidP="005055AD">
      <w:pPr>
        <w:pStyle w:val="Header"/>
        <w:rPr>
          <w:rFonts w:asciiTheme="minorHAnsi" w:hAnsiTheme="minorHAnsi"/>
          <w:b/>
          <w:u w:val="single"/>
          <w14:textOutline w14:w="9525" w14:cap="flat" w14:cmpd="sng" w14:algn="ctr">
            <w14:noFill/>
            <w14:prstDash w14:val="solid"/>
            <w14:round/>
          </w14:textOutline>
        </w:rPr>
      </w:pPr>
      <w:r w:rsidRPr="0055442A">
        <w:rPr>
          <w:rFonts w:asciiTheme="minorHAnsi" w:hAnsiTheme="minorHAnsi"/>
          <w:b/>
          <w:u w:val="single"/>
          <w14:textOutline w14:w="9525" w14:cap="flat" w14:cmpd="sng" w14:algn="ctr">
            <w14:noFill/>
            <w14:prstDash w14:val="solid"/>
            <w14:round/>
          </w14:textOutline>
        </w:rPr>
        <w:lastRenderedPageBreak/>
        <w:t>Vaccines</w:t>
      </w:r>
      <w:r w:rsidR="00A05ECE">
        <w:rPr>
          <w:rFonts w:asciiTheme="minorHAnsi" w:hAnsiTheme="minorHAnsi"/>
          <w:b/>
          <w:u w:val="single"/>
          <w14:textOutline w14:w="9525" w14:cap="flat" w14:cmpd="sng" w14:algn="ctr">
            <w14:noFill/>
            <w14:prstDash w14:val="solid"/>
            <w14:round/>
          </w14:textOutline>
        </w:rPr>
        <w:t xml:space="preserve"> </w:t>
      </w:r>
    </w:p>
    <w:p w14:paraId="70F035A2" w14:textId="77777777" w:rsidR="003763D9" w:rsidRPr="0055442A" w:rsidRDefault="003763D9" w:rsidP="003763D9">
      <w:pPr>
        <w:pStyle w:val="Header"/>
        <w:rPr>
          <w:rFonts w:asciiTheme="minorHAnsi" w:hAnsiTheme="minorHAnsi" w:cstheme="minorHAnsi"/>
          <w:bCs/>
        </w:rPr>
      </w:pPr>
      <w:r>
        <w:rPr>
          <w:rFonts w:asciiTheme="minorHAnsi" w:hAnsiTheme="minorHAnsi" w:cstheme="minorHAnsi"/>
          <w:bCs/>
        </w:rPr>
        <w:t xml:space="preserve">At </w:t>
      </w:r>
      <w:proofErr w:type="spellStart"/>
      <w:r w:rsidRPr="0055442A">
        <w:rPr>
          <w:rFonts w:asciiTheme="minorHAnsi" w:hAnsiTheme="minorHAnsi" w:cstheme="minorHAnsi"/>
          <w:bCs/>
        </w:rPr>
        <w:t>Averett</w:t>
      </w:r>
      <w:proofErr w:type="spellEnd"/>
      <w:r w:rsidRPr="0055442A">
        <w:rPr>
          <w:rFonts w:asciiTheme="minorHAnsi" w:hAnsiTheme="minorHAnsi" w:cstheme="minorHAnsi"/>
          <w:bCs/>
        </w:rPr>
        <w:t xml:space="preserve">, we believe the COVID-19 vaccine is the best way for us to </w:t>
      </w:r>
      <w:r>
        <w:rPr>
          <w:rFonts w:asciiTheme="minorHAnsi" w:hAnsiTheme="minorHAnsi" w:cstheme="minorHAnsi"/>
          <w:bCs/>
        </w:rPr>
        <w:t>keep one another safe and ensure</w:t>
      </w:r>
      <w:r w:rsidRPr="0055442A">
        <w:rPr>
          <w:rFonts w:asciiTheme="minorHAnsi" w:hAnsiTheme="minorHAnsi" w:cstheme="minorHAnsi"/>
          <w:bCs/>
        </w:rPr>
        <w:t xml:space="preserve"> a thriving </w:t>
      </w:r>
      <w:proofErr w:type="spellStart"/>
      <w:r w:rsidRPr="0055442A">
        <w:rPr>
          <w:rFonts w:asciiTheme="minorHAnsi" w:hAnsiTheme="minorHAnsi" w:cstheme="minorHAnsi"/>
          <w:bCs/>
        </w:rPr>
        <w:t>Averett</w:t>
      </w:r>
      <w:proofErr w:type="spellEnd"/>
      <w:r w:rsidRPr="0055442A">
        <w:rPr>
          <w:rFonts w:asciiTheme="minorHAnsi" w:hAnsiTheme="minorHAnsi" w:cstheme="minorHAnsi"/>
          <w:bCs/>
        </w:rPr>
        <w:t xml:space="preserve"> campus experience. </w:t>
      </w:r>
      <w:r>
        <w:rPr>
          <w:rFonts w:asciiTheme="minorHAnsi" w:hAnsiTheme="minorHAnsi" w:cstheme="minorHAnsi"/>
          <w:bCs/>
        </w:rPr>
        <w:t>COVID-19 v</w:t>
      </w:r>
      <w:r w:rsidRPr="0055442A">
        <w:rPr>
          <w:rFonts w:asciiTheme="minorHAnsi" w:hAnsiTheme="minorHAnsi" w:cstheme="minorHAnsi"/>
          <w:bCs/>
        </w:rPr>
        <w:t xml:space="preserve">accines have proved to be safe like other vaccines, and as an educational institution, </w:t>
      </w:r>
      <w:proofErr w:type="spellStart"/>
      <w:r w:rsidRPr="0055442A">
        <w:rPr>
          <w:rFonts w:asciiTheme="minorHAnsi" w:hAnsiTheme="minorHAnsi" w:cstheme="minorHAnsi"/>
          <w:bCs/>
        </w:rPr>
        <w:t>Averett</w:t>
      </w:r>
      <w:proofErr w:type="spellEnd"/>
      <w:r w:rsidRPr="0055442A">
        <w:rPr>
          <w:rFonts w:asciiTheme="minorHAnsi" w:hAnsiTheme="minorHAnsi" w:cstheme="minorHAnsi"/>
          <w:bCs/>
        </w:rPr>
        <w:t xml:space="preserve"> strongly supports science, reason and neighborly care. </w:t>
      </w:r>
    </w:p>
    <w:p w14:paraId="7609C0D9" w14:textId="77777777" w:rsidR="003763D9" w:rsidRDefault="003763D9" w:rsidP="003763D9">
      <w:pPr>
        <w:tabs>
          <w:tab w:val="left" w:pos="720"/>
        </w:tabs>
        <w:spacing w:after="0" w:line="240" w:lineRule="auto"/>
      </w:pPr>
    </w:p>
    <w:p w14:paraId="6BBCB12C" w14:textId="7D7D7287" w:rsidR="003763D9" w:rsidRDefault="004D4CE2" w:rsidP="003763D9">
      <w:pPr>
        <w:tabs>
          <w:tab w:val="left" w:pos="720"/>
        </w:tabs>
        <w:spacing w:after="0" w:line="240" w:lineRule="auto"/>
        <w:rPr>
          <w:b/>
          <w:color w:val="FF0000"/>
          <w:u w:val="single"/>
          <w14:textOutline w14:w="9525" w14:cap="flat" w14:cmpd="sng" w14:algn="ctr">
            <w14:noFill/>
            <w14:prstDash w14:val="solid"/>
            <w14:round/>
          </w14:textOutline>
        </w:rPr>
      </w:pPr>
      <w:r w:rsidRPr="00BC099D">
        <w:t xml:space="preserve">All on-campus </w:t>
      </w:r>
      <w:proofErr w:type="spellStart"/>
      <w:r w:rsidRPr="00BC099D">
        <w:t>Averett</w:t>
      </w:r>
      <w:proofErr w:type="spellEnd"/>
      <w:r w:rsidRPr="00BC099D">
        <w:t xml:space="preserve"> students and employees are required to be fully vaccinated against COVID-19 for </w:t>
      </w:r>
      <w:proofErr w:type="gramStart"/>
      <w:r w:rsidRPr="00BC099D">
        <w:t>Spring</w:t>
      </w:r>
      <w:proofErr w:type="gramEnd"/>
      <w:r w:rsidRPr="00BC099D">
        <w:t xml:space="preserve"> 2022.</w:t>
      </w:r>
      <w:r w:rsidRPr="00697B51">
        <w:t xml:space="preserve"> This requirement includes all students who come to </w:t>
      </w:r>
      <w:proofErr w:type="spellStart"/>
      <w:r w:rsidRPr="00697B51">
        <w:t>Averett’s</w:t>
      </w:r>
      <w:proofErr w:type="spellEnd"/>
      <w:r w:rsidRPr="00697B51">
        <w:t xml:space="preserve"> campuses – both residential and commuter – as well as all employees on our campuses, including third-party on-campus </w:t>
      </w:r>
      <w:r w:rsidR="003556D4">
        <w:t>business partner</w:t>
      </w:r>
      <w:r w:rsidRPr="00697B51">
        <w:t xml:space="preserve"> employees.</w:t>
      </w:r>
      <w:r w:rsidR="003763D9" w:rsidRPr="0055442A">
        <w:rPr>
          <w:rFonts w:cstheme="minorHAnsi"/>
          <w:bCs/>
        </w:rPr>
        <w:t xml:space="preserve"> </w:t>
      </w:r>
      <w:r w:rsidR="003763D9">
        <w:rPr>
          <w14:textOutline w14:w="9525" w14:cap="flat" w14:cmpd="sng" w14:algn="ctr">
            <w14:noFill/>
            <w14:prstDash w14:val="solid"/>
            <w14:round/>
          </w14:textOutline>
        </w:rPr>
        <w:t>S</w:t>
      </w:r>
      <w:r w:rsidR="003763D9" w:rsidRPr="0055442A">
        <w:rPr>
          <w14:textOutline w14:w="9525" w14:cap="flat" w14:cmpd="sng" w14:algn="ctr">
            <w14:noFill/>
            <w14:prstDash w14:val="solid"/>
            <w14:round/>
          </w14:textOutline>
        </w:rPr>
        <w:t xml:space="preserve">tudents and employees </w:t>
      </w:r>
      <w:r w:rsidR="005155F2">
        <w:rPr>
          <w14:textOutline w14:w="9525" w14:cap="flat" w14:cmpd="sng" w14:algn="ctr">
            <w14:noFill/>
            <w14:prstDash w14:val="solid"/>
            <w14:round/>
          </w14:textOutline>
        </w:rPr>
        <w:t>are required</w:t>
      </w:r>
      <w:r w:rsidR="003763D9">
        <w:rPr>
          <w14:textOutline w14:w="9525" w14:cap="flat" w14:cmpd="sng" w14:algn="ctr">
            <w14:noFill/>
            <w14:prstDash w14:val="solid"/>
            <w14:round/>
          </w14:textOutline>
        </w:rPr>
        <w:t xml:space="preserve"> to show proof of vaccination. </w:t>
      </w:r>
      <w:proofErr w:type="spellStart"/>
      <w:r w:rsidR="003763D9" w:rsidRPr="0055442A">
        <w:rPr>
          <w:rFonts w:cstheme="minorHAnsi"/>
          <w:bCs/>
        </w:rPr>
        <w:t>Averett</w:t>
      </w:r>
      <w:proofErr w:type="spellEnd"/>
      <w:r w:rsidR="003763D9" w:rsidRPr="0055442A">
        <w:rPr>
          <w:rFonts w:cstheme="minorHAnsi"/>
          <w:bCs/>
        </w:rPr>
        <w:t xml:space="preserve"> will continue to follow CDC guidelines recommending vaccinations.</w:t>
      </w:r>
    </w:p>
    <w:p w14:paraId="16C76335" w14:textId="399557E4" w:rsidR="003763D9" w:rsidRDefault="003763D9" w:rsidP="005055AD">
      <w:pPr>
        <w:pStyle w:val="Header"/>
        <w:rPr>
          <w:rFonts w:asciiTheme="minorHAnsi" w:hAnsiTheme="minorHAnsi" w:cstheme="minorHAnsi"/>
          <w:bCs/>
        </w:rPr>
      </w:pPr>
    </w:p>
    <w:p w14:paraId="31599EB2" w14:textId="474AA065" w:rsidR="003763D9" w:rsidRPr="0055442A" w:rsidRDefault="003763D9" w:rsidP="005055AD">
      <w:pPr>
        <w:pStyle w:val="Header"/>
        <w:rPr>
          <w:rFonts w:asciiTheme="minorHAnsi" w:hAnsiTheme="minorHAnsi" w:cstheme="minorHAnsi"/>
          <w:bCs/>
        </w:rPr>
      </w:pPr>
      <w:proofErr w:type="spellStart"/>
      <w:r>
        <w:rPr>
          <w:rFonts w:asciiTheme="minorHAnsi" w:hAnsiTheme="minorHAnsi" w:cstheme="minorHAnsi"/>
          <w:bCs/>
        </w:rPr>
        <w:t>Averett</w:t>
      </w:r>
      <w:proofErr w:type="spellEnd"/>
      <w:r>
        <w:rPr>
          <w:rFonts w:asciiTheme="minorHAnsi" w:hAnsiTheme="minorHAnsi" w:cstheme="minorHAnsi"/>
          <w:bCs/>
        </w:rPr>
        <w:t xml:space="preserve"> strongly encourages its campus community to receive their booster shots, when the timing is clinically compatible. Please note, this recommendation could change based on a number of health care factors and regional case activity.  </w:t>
      </w:r>
    </w:p>
    <w:p w14:paraId="22861104" w14:textId="4CEE2794" w:rsidR="00D72A9C" w:rsidRDefault="00D72A9C" w:rsidP="00A11188">
      <w:pPr>
        <w:pStyle w:val="NoSpacing"/>
        <w:rPr>
          <w:rFonts w:cstheme="minorHAnsi"/>
        </w:rPr>
      </w:pPr>
    </w:p>
    <w:p w14:paraId="36780E8D" w14:textId="2FAA835C" w:rsidR="001E41AB" w:rsidRPr="00701168" w:rsidRDefault="00CD60F5" w:rsidP="00701168">
      <w:pPr>
        <w:pStyle w:val="NoSpacing"/>
        <w:rPr>
          <w:rFonts w:cstheme="minorHAnsi"/>
        </w:rPr>
      </w:pPr>
      <w:r>
        <w:rPr>
          <w:rFonts w:cstheme="minorHAnsi"/>
        </w:rPr>
        <w:t xml:space="preserve">According to the CDC, COVID-19 vaccines are safe and effective, and help fully vaccinated people resume many pre-pandemic activities. </w:t>
      </w:r>
      <w:r w:rsidRPr="00CD60F5">
        <w:rPr>
          <w:rFonts w:cstheme="minorHAnsi"/>
        </w:rPr>
        <w:t>Getting a COVID-19 vaccine is a safer ch</w:t>
      </w:r>
      <w:r>
        <w:rPr>
          <w:rFonts w:cstheme="minorHAnsi"/>
        </w:rPr>
        <w:t>oice than getting the virus, and s</w:t>
      </w:r>
      <w:r w:rsidRPr="00CD60F5">
        <w:rPr>
          <w:rFonts w:cstheme="minorHAnsi"/>
        </w:rPr>
        <w:t>tudies have shown that vaccination provides a strong boost in protection</w:t>
      </w:r>
      <w:r>
        <w:rPr>
          <w:rFonts w:cstheme="minorHAnsi"/>
        </w:rPr>
        <w:t>, even</w:t>
      </w:r>
      <w:r w:rsidRPr="00CD60F5">
        <w:rPr>
          <w:rFonts w:cstheme="minorHAnsi"/>
        </w:rPr>
        <w:t xml:space="preserve"> in people wh</w:t>
      </w:r>
      <w:r>
        <w:rPr>
          <w:rFonts w:cstheme="minorHAnsi"/>
        </w:rPr>
        <w:t xml:space="preserve">o have recovered from COVID-19. To learn more about the benefits of the COVID-19 vaccination, click </w:t>
      </w:r>
      <w:hyperlink r:id="rId15" w:history="1">
        <w:r w:rsidRPr="00CD60F5">
          <w:rPr>
            <w:rStyle w:val="Hyperlink"/>
            <w:rFonts w:cstheme="minorHAnsi"/>
          </w:rPr>
          <w:t>here</w:t>
        </w:r>
      </w:hyperlink>
      <w:r w:rsidR="0044559E">
        <w:rPr>
          <w:rFonts w:cstheme="minorHAnsi"/>
        </w:rPr>
        <w:t>.</w:t>
      </w:r>
      <w:r w:rsidR="000C2607" w:rsidRPr="000C2607">
        <w:rPr>
          <w:rFonts w:cstheme="minorHAnsi"/>
        </w:rPr>
        <w:t xml:space="preserve"> </w:t>
      </w:r>
    </w:p>
    <w:p w14:paraId="05A76F2D" w14:textId="7020C3A5" w:rsidR="0044559E" w:rsidRDefault="0044559E" w:rsidP="005055AD">
      <w:pPr>
        <w:pStyle w:val="Header"/>
        <w:rPr>
          <w:rFonts w:asciiTheme="minorHAnsi" w:hAnsiTheme="minorHAnsi"/>
          <w:b/>
          <w:u w:val="single"/>
          <w14:textOutline w14:w="9525" w14:cap="flat" w14:cmpd="sng" w14:algn="ctr">
            <w14:noFill/>
            <w14:prstDash w14:val="solid"/>
            <w14:round/>
          </w14:textOutline>
        </w:rPr>
      </w:pPr>
    </w:p>
    <w:p w14:paraId="7AA0BFA6" w14:textId="358D123F" w:rsidR="0044559E" w:rsidRDefault="0044559E" w:rsidP="005055AD">
      <w:pPr>
        <w:pStyle w:val="Header"/>
        <w:rPr>
          <w:rFonts w:asciiTheme="minorHAnsi" w:hAnsiTheme="minorHAnsi"/>
          <w:b/>
          <w:u w:val="single"/>
          <w14:textOutline w14:w="9525" w14:cap="flat" w14:cmpd="sng" w14:algn="ctr">
            <w14:noFill/>
            <w14:prstDash w14:val="solid"/>
            <w14:round/>
          </w14:textOutline>
        </w:rPr>
      </w:pPr>
      <w:r>
        <w:rPr>
          <w:rFonts w:asciiTheme="minorHAnsi" w:hAnsiTheme="minorHAnsi"/>
          <w:b/>
          <w:u w:val="single"/>
          <w14:textOutline w14:w="9525" w14:cap="flat" w14:cmpd="sng" w14:algn="ctr">
            <w14:noFill/>
            <w14:prstDash w14:val="solid"/>
            <w14:round/>
          </w14:textOutline>
        </w:rPr>
        <w:t>COVID-19 Testing</w:t>
      </w:r>
    </w:p>
    <w:p w14:paraId="09ADE5D3" w14:textId="77777777" w:rsidR="00934606" w:rsidRPr="00BE784B" w:rsidRDefault="00934606" w:rsidP="00934606">
      <w:pPr>
        <w:pStyle w:val="Header"/>
        <w:rPr>
          <w:rFonts w:asciiTheme="minorHAnsi" w:hAnsiTheme="minorHAnsi"/>
          <w14:textOutline w14:w="9525" w14:cap="flat" w14:cmpd="sng" w14:algn="ctr">
            <w14:noFill/>
            <w14:prstDash w14:val="solid"/>
            <w14:round/>
          </w14:textOutline>
        </w:rPr>
      </w:pPr>
      <w:r w:rsidRPr="00934606">
        <w:rPr>
          <w:rFonts w:asciiTheme="minorHAnsi" w:hAnsiTheme="minorHAnsi"/>
          <w14:textOutline w14:w="9525" w14:cap="flat" w14:cmpd="sng" w14:algn="ctr">
            <w14:noFill/>
            <w14:prstDash w14:val="solid"/>
            <w14:round/>
          </w14:textOutline>
        </w:rPr>
        <w:t xml:space="preserve">All on-campus students, faculty and staff are required to submit results of a negative PCR COVID-19 test to </w:t>
      </w:r>
      <w:hyperlink r:id="rId16" w:history="1">
        <w:r w:rsidRPr="00311BEA">
          <w:rPr>
            <w:rStyle w:val="Hyperlink"/>
            <w:rFonts w:asciiTheme="minorHAnsi" w:hAnsiTheme="minorHAnsi"/>
            <w14:textOutline w14:w="9525" w14:cap="flat" w14:cmpd="sng" w14:algn="ctr">
              <w14:noFill/>
              <w14:prstDash w14:val="solid"/>
              <w14:round/>
            </w14:textOutline>
          </w:rPr>
          <w:t>health@averett.edu</w:t>
        </w:r>
      </w:hyperlink>
      <w:r>
        <w:rPr>
          <w:rFonts w:asciiTheme="minorHAnsi" w:hAnsiTheme="minorHAnsi"/>
          <w14:textOutline w14:w="9525" w14:cap="flat" w14:cmpd="sng" w14:algn="ctr">
            <w14:noFill/>
            <w14:prstDash w14:val="solid"/>
            <w14:round/>
          </w14:textOutline>
        </w:rPr>
        <w:t xml:space="preserve"> or via the LiveSafe app </w:t>
      </w:r>
      <w:r w:rsidRPr="00934606">
        <w:rPr>
          <w:rFonts w:asciiTheme="minorHAnsi" w:hAnsiTheme="minorHAnsi"/>
          <w14:textOutline w14:w="9525" w14:cap="flat" w14:cmpd="sng" w14:algn="ctr">
            <w14:noFill/>
            <w14:prstDash w14:val="solid"/>
            <w14:round/>
          </w14:textOutline>
        </w:rPr>
        <w:t xml:space="preserve">no more than three days prior to returning to campus for the spring semester. </w:t>
      </w:r>
      <w:r w:rsidRPr="00BE784B">
        <w:rPr>
          <w:rFonts w:asciiTheme="minorHAnsi" w:hAnsiTheme="minorHAnsi"/>
          <w14:textOutline w14:w="9525" w14:cap="flat" w14:cmpd="sng" w14:algn="ctr">
            <w14:noFill/>
            <w14:prstDash w14:val="solid"/>
            <w14:round/>
          </w14:textOutline>
        </w:rPr>
        <w:t xml:space="preserve">Rapid (antigen) tests will not be accepted. </w:t>
      </w:r>
    </w:p>
    <w:p w14:paraId="754F465D" w14:textId="77777777" w:rsidR="00934606" w:rsidRDefault="00934606" w:rsidP="1AF89E8C">
      <w:pPr>
        <w:pStyle w:val="Header"/>
        <w:rPr>
          <w:rFonts w:asciiTheme="minorHAnsi" w:hAnsiTheme="minorHAnsi"/>
          <w14:textOutline w14:w="9525" w14:cap="flat" w14:cmpd="sng" w14:algn="ctr">
            <w14:noFill/>
            <w14:prstDash w14:val="solid"/>
            <w14:round/>
          </w14:textOutline>
        </w:rPr>
      </w:pPr>
    </w:p>
    <w:p w14:paraId="4060CA7E" w14:textId="4FEA947C" w:rsidR="001E41AB" w:rsidRPr="00BE784B" w:rsidRDefault="00934606" w:rsidP="1AF89E8C">
      <w:pPr>
        <w:pStyle w:val="Header"/>
        <w:rPr>
          <w:rFonts w:asciiTheme="minorHAnsi" w:hAnsiTheme="minorHAnsi"/>
          <w14:textOutline w14:w="9525" w14:cap="flat" w14:cmpd="sng" w14:algn="ctr">
            <w14:noFill/>
            <w14:prstDash w14:val="solid"/>
            <w14:round/>
          </w14:textOutline>
        </w:rPr>
      </w:pPr>
      <w:r w:rsidRPr="00934606">
        <w:rPr>
          <w:rFonts w:asciiTheme="minorHAnsi" w:hAnsiTheme="minorHAnsi"/>
          <w14:textOutline w14:w="9525" w14:cap="flat" w14:cmpd="sng" w14:algn="ctr">
            <w14:noFill/>
            <w14:prstDash w14:val="solid"/>
            <w14:round/>
          </w14:textOutline>
        </w:rPr>
        <w:t>The on-campus testing kiosk will be available again starting Monday, Jan. 3; employees returning that day may test at the kiosk by end of day Tuesday, Jan. 4.</w:t>
      </w:r>
      <w:r>
        <w:rPr>
          <w:rFonts w:asciiTheme="minorHAnsi" w:hAnsiTheme="minorHAnsi"/>
          <w14:textOutline w14:w="9525" w14:cap="flat" w14:cmpd="sng" w14:algn="ctr">
            <w14:noFill/>
            <w14:prstDash w14:val="solid"/>
            <w14:round/>
          </w14:textOutline>
        </w:rPr>
        <w:t xml:space="preserve"> </w:t>
      </w:r>
      <w:r w:rsidR="4F297E01" w:rsidRPr="00BE784B">
        <w:rPr>
          <w:rFonts w:asciiTheme="minorHAnsi" w:hAnsiTheme="minorHAnsi"/>
          <w14:textOutline w14:w="9525" w14:cap="flat" w14:cmpd="sng" w14:algn="ctr">
            <w14:noFill/>
            <w14:prstDash w14:val="solid"/>
            <w14:round/>
          </w14:textOutline>
        </w:rPr>
        <w:t xml:space="preserve">While </w:t>
      </w:r>
      <w:r w:rsidR="00BE784B">
        <w:rPr>
          <w:rFonts w:asciiTheme="minorHAnsi" w:hAnsiTheme="minorHAnsi"/>
          <w14:textOutline w14:w="9525" w14:cap="flat" w14:cmpd="sng" w14:algn="ctr">
            <w14:noFill/>
            <w14:prstDash w14:val="solid"/>
            <w14:round/>
          </w14:textOutline>
        </w:rPr>
        <w:t>a</w:t>
      </w:r>
      <w:r w:rsidR="4F297E01" w:rsidRPr="00BE784B">
        <w:rPr>
          <w:rFonts w:asciiTheme="minorHAnsi" w:hAnsiTheme="minorHAnsi"/>
          <w14:textOutline w14:w="9525" w14:cap="flat" w14:cmpd="sng" w14:algn="ctr">
            <w14:noFill/>
            <w14:prstDash w14:val="solid"/>
            <w14:round/>
          </w14:textOutline>
        </w:rPr>
        <w:t>waiting results</w:t>
      </w:r>
      <w:r w:rsidR="00BE784B">
        <w:rPr>
          <w:rFonts w:asciiTheme="minorHAnsi" w:hAnsiTheme="minorHAnsi"/>
          <w14:textOutline w14:w="9525" w14:cap="flat" w14:cmpd="sng" w14:algn="ctr">
            <w14:noFill/>
            <w14:prstDash w14:val="solid"/>
            <w14:round/>
          </w14:textOutline>
        </w:rPr>
        <w:t>, employees</w:t>
      </w:r>
      <w:r w:rsidR="4F297E01" w:rsidRPr="00BE784B">
        <w:rPr>
          <w:rFonts w:asciiTheme="minorHAnsi" w:hAnsiTheme="minorHAnsi"/>
          <w14:textOutline w14:w="9525" w14:cap="flat" w14:cmpd="sng" w14:algn="ctr">
            <w14:noFill/>
            <w14:prstDash w14:val="solid"/>
            <w14:round/>
          </w14:textOutline>
        </w:rPr>
        <w:t xml:space="preserve"> </w:t>
      </w:r>
      <w:r w:rsidR="00BE784B">
        <w:rPr>
          <w:rFonts w:asciiTheme="minorHAnsi" w:hAnsiTheme="minorHAnsi"/>
          <w14:textOutline w14:w="9525" w14:cap="flat" w14:cmpd="sng" w14:algn="ctr">
            <w14:noFill/>
            <w14:prstDash w14:val="solid"/>
            <w14:round/>
          </w14:textOutline>
        </w:rPr>
        <w:t>should be</w:t>
      </w:r>
      <w:r w:rsidR="4F297E01" w:rsidRPr="00BE784B">
        <w:rPr>
          <w:rFonts w:asciiTheme="minorHAnsi" w:hAnsiTheme="minorHAnsi"/>
          <w14:textOutline w14:w="9525" w14:cap="flat" w14:cmpd="sng" w14:algn="ctr">
            <w14:noFill/>
            <w14:prstDash w14:val="solid"/>
            <w14:round/>
          </w14:textOutline>
        </w:rPr>
        <w:t xml:space="preserve"> d</w:t>
      </w:r>
      <w:r w:rsidR="00BE784B">
        <w:rPr>
          <w:rFonts w:asciiTheme="minorHAnsi" w:hAnsiTheme="minorHAnsi"/>
          <w14:textOutline w14:w="9525" w14:cap="flat" w14:cmpd="sng" w14:algn="ctr">
            <w14:noFill/>
            <w14:prstDash w14:val="solid"/>
            <w14:round/>
          </w14:textOutline>
        </w:rPr>
        <w:t>iligent with masking and limiting in-</w:t>
      </w:r>
      <w:r w:rsidR="4F297E01" w:rsidRPr="00BE784B">
        <w:rPr>
          <w:rFonts w:asciiTheme="minorHAnsi" w:hAnsiTheme="minorHAnsi"/>
          <w14:textOutline w14:w="9525" w14:cap="flat" w14:cmpd="sng" w14:algn="ctr">
            <w14:noFill/>
            <w14:prstDash w14:val="solid"/>
            <w14:round/>
          </w14:textOutline>
        </w:rPr>
        <w:t xml:space="preserve">person meetings unless </w:t>
      </w:r>
      <w:r w:rsidR="00BE784B">
        <w:rPr>
          <w:rFonts w:asciiTheme="minorHAnsi" w:hAnsiTheme="minorHAnsi"/>
          <w14:textOutline w14:w="9525" w14:cap="flat" w14:cmpd="sng" w14:algn="ctr">
            <w14:noFill/>
            <w14:prstDash w14:val="solid"/>
            <w14:round/>
          </w14:textOutline>
        </w:rPr>
        <w:t>distancing</w:t>
      </w:r>
      <w:r w:rsidR="4F297E01" w:rsidRPr="00BE784B">
        <w:rPr>
          <w:rFonts w:asciiTheme="minorHAnsi" w:hAnsiTheme="minorHAnsi"/>
          <w14:textOutline w14:w="9525" w14:cap="flat" w14:cmpd="sng" w14:algn="ctr">
            <w14:noFill/>
            <w14:prstDash w14:val="solid"/>
            <w14:round/>
          </w14:textOutline>
        </w:rPr>
        <w:t xml:space="preserve"> at least </w:t>
      </w:r>
      <w:r w:rsidR="00BE784B">
        <w:rPr>
          <w:rFonts w:asciiTheme="minorHAnsi" w:hAnsiTheme="minorHAnsi"/>
          <w14:textOutline w14:w="9525" w14:cap="flat" w14:cmpd="sng" w14:algn="ctr">
            <w14:noFill/>
            <w14:prstDash w14:val="solid"/>
            <w14:round/>
          </w14:textOutline>
        </w:rPr>
        <w:t>six</w:t>
      </w:r>
      <w:r w:rsidR="4F297E01" w:rsidRPr="00BE784B">
        <w:rPr>
          <w:rFonts w:asciiTheme="minorHAnsi" w:hAnsiTheme="minorHAnsi"/>
          <w14:textOutline w14:w="9525" w14:cap="flat" w14:cmpd="sng" w14:algn="ctr">
            <w14:noFill/>
            <w14:prstDash w14:val="solid"/>
            <w14:round/>
          </w14:textOutline>
        </w:rPr>
        <w:t xml:space="preserve"> feet from others</w:t>
      </w:r>
      <w:r w:rsidR="00BE784B">
        <w:rPr>
          <w:rFonts w:asciiTheme="minorHAnsi" w:hAnsiTheme="minorHAnsi"/>
          <w14:textOutline w14:w="9525" w14:cap="flat" w14:cmpd="sng" w14:algn="ctr">
            <w14:noFill/>
            <w14:prstDash w14:val="solid"/>
            <w14:round/>
          </w14:textOutline>
        </w:rPr>
        <w:t xml:space="preserve"> is possible</w:t>
      </w:r>
      <w:r w:rsidR="4F297E01" w:rsidRPr="00BE784B">
        <w:rPr>
          <w:rFonts w:asciiTheme="minorHAnsi" w:hAnsiTheme="minorHAnsi"/>
          <w14:textOutline w14:w="9525" w14:cap="flat" w14:cmpd="sng" w14:algn="ctr">
            <w14:noFill/>
            <w14:prstDash w14:val="solid"/>
            <w14:round/>
          </w14:textOutline>
        </w:rPr>
        <w:t xml:space="preserve">. </w:t>
      </w:r>
    </w:p>
    <w:p w14:paraId="36861A3F" w14:textId="6C586D65" w:rsidR="00D841DC" w:rsidRPr="00BE784B" w:rsidRDefault="00D841DC" w:rsidP="005055AD">
      <w:pPr>
        <w:pStyle w:val="Header"/>
        <w:rPr>
          <w:rFonts w:asciiTheme="minorHAnsi" w:hAnsiTheme="minorHAnsi"/>
          <w14:textOutline w14:w="9525" w14:cap="flat" w14:cmpd="sng" w14:algn="ctr">
            <w14:noFill/>
            <w14:prstDash w14:val="solid"/>
            <w14:round/>
          </w14:textOutline>
        </w:rPr>
      </w:pPr>
    </w:p>
    <w:p w14:paraId="13B1A076" w14:textId="59B1ECB7" w:rsidR="00772CE7" w:rsidRPr="00BE784B" w:rsidRDefault="00F004B3" w:rsidP="005055AD">
      <w:pPr>
        <w:pStyle w:val="Header"/>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For the s</w:t>
      </w:r>
      <w:r w:rsidR="29C91BA3" w:rsidRPr="00BE784B">
        <w:rPr>
          <w:rFonts w:asciiTheme="minorHAnsi" w:hAnsiTheme="minorHAnsi"/>
          <w14:textOutline w14:w="9525" w14:cap="flat" w14:cmpd="sng" w14:algn="ctr">
            <w14:noFill/>
            <w14:prstDash w14:val="solid"/>
            <w14:round/>
          </w14:textOutline>
        </w:rPr>
        <w:t xml:space="preserve">pring semester, anyone </w:t>
      </w:r>
      <w:r w:rsidR="00BE784B" w:rsidRPr="00BE784B">
        <w:rPr>
          <w:rFonts w:asciiTheme="minorHAnsi" w:hAnsiTheme="minorHAnsi"/>
          <w14:textOutline w14:w="9525" w14:cap="flat" w14:cmpd="sng" w14:algn="ctr">
            <w14:noFill/>
            <w14:prstDash w14:val="solid"/>
            <w14:round/>
          </w14:textOutline>
        </w:rPr>
        <w:t>with</w:t>
      </w:r>
      <w:r w:rsidR="29C91BA3" w:rsidRPr="00BE784B">
        <w:rPr>
          <w:rFonts w:asciiTheme="minorHAnsi" w:hAnsiTheme="minorHAnsi"/>
          <w14:textOutline w14:w="9525" w14:cap="flat" w14:cmpd="sng" w14:algn="ctr">
            <w14:noFill/>
            <w14:prstDash w14:val="solid"/>
            <w14:round/>
          </w14:textOutline>
        </w:rPr>
        <w:t xml:space="preserve"> an approved exemption will be required to have a PCR test done weekly which will be submitted to the health services office </w:t>
      </w:r>
      <w:r>
        <w:rPr>
          <w:rFonts w:asciiTheme="minorHAnsi" w:hAnsiTheme="minorHAnsi"/>
          <w14:textOutline w14:w="9525" w14:cap="flat" w14:cmpd="sng" w14:algn="ctr">
            <w14:noFill/>
            <w14:prstDash w14:val="solid"/>
            <w14:round/>
          </w14:textOutline>
        </w:rPr>
        <w:t>every</w:t>
      </w:r>
      <w:r w:rsidR="29C91BA3" w:rsidRPr="00BE784B">
        <w:rPr>
          <w:rFonts w:asciiTheme="minorHAnsi" w:hAnsiTheme="minorHAnsi"/>
          <w14:textOutline w14:w="9525" w14:cap="flat" w14:cmpd="sng" w14:algn="ctr">
            <w14:noFill/>
            <w14:prstDash w14:val="solid"/>
            <w14:round/>
          </w14:textOutline>
        </w:rPr>
        <w:t xml:space="preserve"> Wednesday. These resul</w:t>
      </w:r>
      <w:r>
        <w:rPr>
          <w:rFonts w:asciiTheme="minorHAnsi" w:hAnsiTheme="minorHAnsi"/>
          <w14:textOutline w14:w="9525" w14:cap="flat" w14:cmpd="sng" w14:algn="ctr">
            <w14:noFill/>
            <w14:prstDash w14:val="solid"/>
            <w14:round/>
          </w14:textOutline>
        </w:rPr>
        <w:t>ts can be uploaded via the Live</w:t>
      </w:r>
      <w:r w:rsidR="29C91BA3" w:rsidRPr="00BE784B">
        <w:rPr>
          <w:rFonts w:asciiTheme="minorHAnsi" w:hAnsiTheme="minorHAnsi"/>
          <w14:textOutline w14:w="9525" w14:cap="flat" w14:cmpd="sng" w14:algn="ctr">
            <w14:noFill/>
            <w14:prstDash w14:val="solid"/>
            <w14:round/>
          </w14:textOutline>
        </w:rPr>
        <w:t xml:space="preserve">Safe app or emailed to </w:t>
      </w:r>
      <w:hyperlink r:id="rId17" w:history="1">
        <w:r w:rsidR="00934606" w:rsidRPr="00311BEA">
          <w:rPr>
            <w:rStyle w:val="Hyperlink"/>
            <w:rFonts w:asciiTheme="minorHAnsi" w:hAnsiTheme="minorHAnsi"/>
            <w14:textOutline w14:w="9525" w14:cap="flat" w14:cmpd="sng" w14:algn="ctr">
              <w14:noFill/>
              <w14:prstDash w14:val="solid"/>
              <w14:round/>
            </w14:textOutline>
          </w:rPr>
          <w:t>health@averett.edu</w:t>
        </w:r>
      </w:hyperlink>
      <w:r w:rsidR="29C91BA3" w:rsidRPr="00BE784B">
        <w:rPr>
          <w:rFonts w:asciiTheme="minorHAnsi" w:hAnsiTheme="minorHAnsi"/>
          <w14:textOutline w14:w="9525" w14:cap="flat" w14:cmpd="sng" w14:algn="ctr">
            <w14:noFill/>
            <w14:prstDash w14:val="solid"/>
            <w14:round/>
          </w14:textOutline>
        </w:rPr>
        <w:t>. As we continue to closely monitor the campuses</w:t>
      </w:r>
      <w:r>
        <w:rPr>
          <w:rFonts w:asciiTheme="minorHAnsi" w:hAnsiTheme="minorHAnsi"/>
          <w14:textOutline w14:w="9525" w14:cap="flat" w14:cmpd="sng" w14:algn="ctr">
            <w14:noFill/>
            <w14:prstDash w14:val="solid"/>
            <w14:round/>
          </w14:textOutline>
        </w:rPr>
        <w:t>’ COVID</w:t>
      </w:r>
      <w:r w:rsidR="29C91BA3" w:rsidRPr="00BE784B">
        <w:rPr>
          <w:rFonts w:asciiTheme="minorHAnsi" w:hAnsiTheme="minorHAnsi"/>
          <w14:textOutline w14:w="9525" w14:cap="flat" w14:cmpd="sng" w14:algn="ctr">
            <w14:noFill/>
            <w14:prstDash w14:val="solid"/>
            <w14:round/>
          </w14:textOutline>
        </w:rPr>
        <w:t xml:space="preserve">-19 infection rates, this guidance is subject to change. </w:t>
      </w:r>
    </w:p>
    <w:p w14:paraId="0B78446B" w14:textId="77777777" w:rsidR="0044559E" w:rsidRDefault="0044559E" w:rsidP="005055AD">
      <w:pPr>
        <w:pStyle w:val="Header"/>
        <w:rPr>
          <w:rFonts w:asciiTheme="minorHAnsi" w:hAnsiTheme="minorHAnsi"/>
          <w:b/>
          <w:u w:val="single"/>
          <w14:textOutline w14:w="9525" w14:cap="flat" w14:cmpd="sng" w14:algn="ctr">
            <w14:noFill/>
            <w14:prstDash w14:val="solid"/>
            <w14:round/>
          </w14:textOutline>
        </w:rPr>
      </w:pPr>
    </w:p>
    <w:p w14:paraId="3F0A5189" w14:textId="3478E576" w:rsidR="003D2481" w:rsidRDefault="00FE3ACF" w:rsidP="005055AD">
      <w:pPr>
        <w:pStyle w:val="Header"/>
        <w:rPr>
          <w:rFonts w:asciiTheme="minorHAnsi" w:hAnsiTheme="minorHAnsi"/>
          <w:b/>
          <w:u w:val="single"/>
          <w14:textOutline w14:w="9525" w14:cap="flat" w14:cmpd="sng" w14:algn="ctr">
            <w14:noFill/>
            <w14:prstDash w14:val="solid"/>
            <w14:round/>
          </w14:textOutline>
        </w:rPr>
      </w:pPr>
      <w:r w:rsidRPr="007C6D64">
        <w:rPr>
          <w:rFonts w:asciiTheme="minorHAnsi" w:hAnsiTheme="minorHAnsi"/>
          <w:b/>
          <w:u w:val="single"/>
          <w14:textOutline w14:w="9525" w14:cap="flat" w14:cmpd="sng" w14:algn="ctr">
            <w14:noFill/>
            <w14:prstDash w14:val="solid"/>
            <w14:round/>
          </w14:textOutline>
        </w:rPr>
        <w:t>Face</w:t>
      </w:r>
      <w:r w:rsidR="0044559E" w:rsidRPr="007C6D64">
        <w:rPr>
          <w:rFonts w:asciiTheme="minorHAnsi" w:hAnsiTheme="minorHAnsi"/>
          <w:b/>
          <w:u w:val="single"/>
          <w14:textOutline w14:w="9525" w14:cap="flat" w14:cmpd="sng" w14:algn="ctr">
            <w14:noFill/>
            <w14:prstDash w14:val="solid"/>
            <w14:round/>
          </w14:textOutline>
        </w:rPr>
        <w:t xml:space="preserve"> Coverings</w:t>
      </w:r>
    </w:p>
    <w:p w14:paraId="2D7148F4" w14:textId="25A548CD" w:rsidR="007C6D64" w:rsidRDefault="00A37F75" w:rsidP="00A37F75">
      <w:pPr>
        <w:pStyle w:val="Header"/>
        <w:rPr>
          <w:rFonts w:asciiTheme="minorHAnsi" w:hAnsiTheme="minorHAnsi"/>
          <w14:textOutline w14:w="9525" w14:cap="flat" w14:cmpd="sng" w14:algn="ctr">
            <w14:noFill/>
            <w14:prstDash w14:val="solid"/>
            <w14:round/>
          </w14:textOutline>
        </w:rPr>
      </w:pPr>
      <w:r>
        <w:rPr>
          <w:bCs/>
        </w:rPr>
        <w:t xml:space="preserve">Universal </w:t>
      </w:r>
      <w:r w:rsidRPr="00A37F75">
        <w:rPr>
          <w:bCs/>
        </w:rPr>
        <w:t>masking</w:t>
      </w:r>
      <w:r>
        <w:rPr>
          <w:bCs/>
        </w:rPr>
        <w:t>, to include students, employees and visitors,</w:t>
      </w:r>
      <w:r w:rsidRPr="00A37F75">
        <w:rPr>
          <w:bCs/>
        </w:rPr>
        <w:t xml:space="preserve"> will resume when indoors and when distancing is not possible outdoors, regardless of vaccination status.</w:t>
      </w:r>
      <w:r>
        <w:rPr>
          <w:bCs/>
        </w:rPr>
        <w:t xml:space="preserve"> </w:t>
      </w:r>
    </w:p>
    <w:p w14:paraId="48369DB8" w14:textId="77777777" w:rsidR="007C6D64" w:rsidRDefault="007C6D64" w:rsidP="005055AD">
      <w:pPr>
        <w:pStyle w:val="Header"/>
        <w:rPr>
          <w:rFonts w:asciiTheme="minorHAnsi" w:hAnsiTheme="minorHAnsi" w:cstheme="minorHAnsi"/>
          <w:bCs/>
          <w:u w:val="single"/>
        </w:rPr>
      </w:pPr>
    </w:p>
    <w:p w14:paraId="11866419" w14:textId="51B608BD" w:rsidR="0010412A" w:rsidRPr="007C6D64" w:rsidRDefault="0010412A" w:rsidP="005F0B12">
      <w:pPr>
        <w:pStyle w:val="Header"/>
        <w:rPr>
          <w:rFonts w:asciiTheme="minorHAnsi" w:hAnsiTheme="minorHAnsi"/>
          <w:b/>
          <w14:textOutline w14:w="9525" w14:cap="flat" w14:cmpd="sng" w14:algn="ctr">
            <w14:noFill/>
            <w14:prstDash w14:val="solid"/>
            <w14:round/>
          </w14:textOutline>
        </w:rPr>
      </w:pPr>
      <w:r>
        <w:rPr>
          <w:rFonts w:asciiTheme="minorHAnsi" w:hAnsiTheme="minorHAnsi"/>
          <w:b/>
          <w:u w:val="single"/>
          <w14:textOutline w14:w="9525" w14:cap="flat" w14:cmpd="sng" w14:algn="ctr">
            <w14:noFill/>
            <w14:prstDash w14:val="solid"/>
            <w14:round/>
          </w14:textOutline>
        </w:rPr>
        <w:t xml:space="preserve">Symptom Reporting </w:t>
      </w:r>
    </w:p>
    <w:p w14:paraId="75EFA157" w14:textId="566D1176" w:rsidR="007C6D64" w:rsidRDefault="00A93C06" w:rsidP="007C6D64">
      <w:r w:rsidRPr="00A93C06">
        <w:t xml:space="preserve">LiveSafe daily reporting will no longer be required, and the green check will no longer be needed to attend classes or enter the café. Rather, anyone experiencing symptoms, regardless of vaccination status, should call the health triage line directly at 434-203-3781, at which time the nurse will advise on next steps. </w:t>
      </w:r>
      <w:r w:rsidR="004F18AD">
        <w:t xml:space="preserve">Employees are required to notify their supervisor or division head </w:t>
      </w:r>
      <w:r w:rsidR="00BF735F">
        <w:t>if experiencing sympto</w:t>
      </w:r>
      <w:r w:rsidR="00A16A68">
        <w:t xml:space="preserve">ms that result in their staying home. </w:t>
      </w:r>
      <w:r w:rsidRPr="00A93C06">
        <w:t>The health triage line number will also be easily accessible via the LiveSafe app.</w:t>
      </w:r>
    </w:p>
    <w:p w14:paraId="3143C418" w14:textId="77777777" w:rsidR="00A37F75" w:rsidRDefault="00A37F75" w:rsidP="007C6D64"/>
    <w:p w14:paraId="26C32F8E" w14:textId="77777777" w:rsidR="00A93C06" w:rsidRPr="007C6D64" w:rsidRDefault="00A93C06" w:rsidP="007C6D64"/>
    <w:p w14:paraId="37F97CF3" w14:textId="4E6C29F1" w:rsidR="00701168" w:rsidRPr="00701168" w:rsidRDefault="00701168" w:rsidP="00701168">
      <w:pPr>
        <w:spacing w:after="0" w:line="240" w:lineRule="auto"/>
        <w:rPr>
          <w:rFonts w:eastAsia="Calibri" w:cstheme="minorHAnsi"/>
          <w:b/>
          <w:bCs/>
        </w:rPr>
      </w:pPr>
      <w:r w:rsidRPr="00701168">
        <w:rPr>
          <w:rFonts w:eastAsia="Calibri" w:cstheme="minorHAnsi"/>
          <w:b/>
          <w:bCs/>
        </w:rPr>
        <w:t>STUDENT QUARANTINE AND ISOLATION</w:t>
      </w:r>
    </w:p>
    <w:p w14:paraId="72C568D8" w14:textId="77777777" w:rsidR="00701168" w:rsidRPr="00701168" w:rsidRDefault="00701168" w:rsidP="00701168">
      <w:pPr>
        <w:spacing w:after="0" w:line="240" w:lineRule="auto"/>
        <w:textAlignment w:val="baseline"/>
        <w:rPr>
          <w:rFonts w:eastAsia="Calibri" w:cstheme="minorHAnsi"/>
          <w:b/>
          <w:bCs/>
        </w:rPr>
      </w:pPr>
    </w:p>
    <w:p w14:paraId="1A542194" w14:textId="77777777" w:rsidR="00701168" w:rsidRPr="00701168" w:rsidRDefault="00701168" w:rsidP="00701168">
      <w:pPr>
        <w:spacing w:after="0" w:line="240" w:lineRule="auto"/>
        <w:textAlignment w:val="baseline"/>
        <w:rPr>
          <w:rFonts w:eastAsia="Calibri" w:cstheme="minorHAnsi"/>
          <w:u w:val="single"/>
        </w:rPr>
      </w:pPr>
      <w:r w:rsidRPr="00701168">
        <w:rPr>
          <w:rFonts w:eastAsia="Calibri" w:cstheme="minorHAnsi"/>
          <w:b/>
          <w:bCs/>
          <w:u w:val="single"/>
        </w:rPr>
        <w:lastRenderedPageBreak/>
        <w:t>Quarantine</w:t>
      </w:r>
      <w:r w:rsidRPr="00701168">
        <w:rPr>
          <w:rFonts w:eastAsia="Calibri" w:cstheme="minorHAnsi"/>
          <w:u w:val="single"/>
        </w:rPr>
        <w:t xml:space="preserve"> </w:t>
      </w:r>
    </w:p>
    <w:p w14:paraId="2898EF07" w14:textId="71E3C44E" w:rsidR="00701168" w:rsidRPr="00701168" w:rsidRDefault="00701168" w:rsidP="00701168">
      <w:pPr>
        <w:spacing w:after="0" w:line="240" w:lineRule="auto"/>
        <w:textAlignment w:val="baseline"/>
        <w:rPr>
          <w:rFonts w:eastAsia="Calibri" w:cstheme="minorHAnsi"/>
          <w:b/>
          <w:bCs/>
          <w:strike/>
        </w:rPr>
      </w:pPr>
      <w:r w:rsidRPr="00701168">
        <w:rPr>
          <w:rFonts w:eastAsia="Calibri"/>
        </w:rPr>
        <w:t xml:space="preserve">Non-vaccinated asymptomatic students exposed to a person with known or suspected COVID-19 infection should immediately call the </w:t>
      </w:r>
      <w:proofErr w:type="spellStart"/>
      <w:r w:rsidRPr="00701168">
        <w:rPr>
          <w:rFonts w:eastAsia="Calibri"/>
        </w:rPr>
        <w:t>Averett</w:t>
      </w:r>
      <w:proofErr w:type="spellEnd"/>
      <w:r w:rsidRPr="00701168">
        <w:rPr>
          <w:rFonts w:eastAsia="Calibri"/>
        </w:rPr>
        <w:t xml:space="preserve"> Health Triage Line at 434-203-3781. Any student assessed by a health care provider or VDH and asked to quarantine, due to close contact with someone who has tested positive for COVID-19, will be required to return home. If a student is unable to return home due to travel limitations the health services and </w:t>
      </w:r>
      <w:r w:rsidR="006C3330">
        <w:rPr>
          <w:rFonts w:eastAsia="Calibri"/>
        </w:rPr>
        <w:t>COVID</w:t>
      </w:r>
      <w:r w:rsidRPr="00701168">
        <w:rPr>
          <w:rFonts w:eastAsia="Calibri"/>
        </w:rPr>
        <w:t xml:space="preserve"> case managers will work with the student for best options. </w:t>
      </w:r>
    </w:p>
    <w:p w14:paraId="0E16A53B" w14:textId="77777777" w:rsidR="00701168" w:rsidRPr="00701168" w:rsidRDefault="00701168" w:rsidP="00701168">
      <w:pPr>
        <w:spacing w:after="0" w:line="240" w:lineRule="auto"/>
        <w:textAlignment w:val="baseline"/>
        <w:rPr>
          <w:rFonts w:eastAsia="Calibri" w:cstheme="minorHAnsi"/>
          <w:b/>
          <w:bCs/>
          <w:strike/>
          <w:u w:val="single"/>
        </w:rPr>
      </w:pPr>
    </w:p>
    <w:p w14:paraId="15CD7911" w14:textId="09C78D2D" w:rsidR="00701168" w:rsidRPr="00701168" w:rsidRDefault="00701168" w:rsidP="00701168">
      <w:pPr>
        <w:spacing w:after="0" w:line="240" w:lineRule="auto"/>
        <w:textAlignment w:val="baseline"/>
        <w:rPr>
          <w:rFonts w:eastAsia="Calibri"/>
        </w:rPr>
      </w:pPr>
      <w:r w:rsidRPr="00701168">
        <w:rPr>
          <w:rFonts w:eastAsia="Times New Roman"/>
        </w:rPr>
        <w:t xml:space="preserve">If someone is fully vaccinated (two weeks after the second dose of a two-dose series, or two weeks after the one-dose vaccine), they do not need to quarantine due to an exposure unless they are symptomatic. If they are experiencing symptoms after being exposed, they should get tested as soon as possible and confine themselves to their bedroom or dorm until the results return. Per the CDC recommendations, a PCR test 5-7 days after exposure, even though they are vaccinated will be required. If the results are positive, they will undergo a 10-day isolation based on their symptom onset date. The health services staff will review the isolation specifics as well as the guidelines for returning to campus after recovery. </w:t>
      </w:r>
      <w:r w:rsidRPr="00701168">
        <w:br/>
      </w:r>
      <w:r w:rsidRPr="00701168">
        <w:br/>
      </w:r>
      <w:r w:rsidRPr="00701168">
        <w:rPr>
          <w:rFonts w:eastAsia="Calibri"/>
          <w:b/>
          <w:bCs/>
          <w:u w:val="single"/>
        </w:rPr>
        <w:t>Isolation</w:t>
      </w:r>
      <w:r w:rsidRPr="00701168">
        <w:br/>
      </w:r>
      <w:r w:rsidRPr="00701168">
        <w:rPr>
          <w:rFonts w:eastAsia="Calibri"/>
        </w:rPr>
        <w:t>When a student is assessed by their health care provider and asked to engage in isolation due to a positive COVID-19 test, they will be to return home, if possible. If a student is unable to return home due to travel limitations, best practice protocol regarding isolation will be administered via the health services and C</w:t>
      </w:r>
      <w:r w:rsidR="006C3330">
        <w:rPr>
          <w:rFonts w:eastAsia="Calibri"/>
        </w:rPr>
        <w:t>OVID</w:t>
      </w:r>
      <w:r w:rsidRPr="00701168">
        <w:rPr>
          <w:rFonts w:eastAsia="Calibri"/>
        </w:rPr>
        <w:t xml:space="preserve"> case managers will work wit</w:t>
      </w:r>
      <w:r>
        <w:rPr>
          <w:rFonts w:eastAsia="Calibri"/>
        </w:rPr>
        <w:t xml:space="preserve">h the student for best options, including </w:t>
      </w:r>
      <w:r w:rsidRPr="00701168">
        <w:rPr>
          <w:rFonts w:eastAsia="Calibri"/>
        </w:rPr>
        <w:t>provisions for the following:</w:t>
      </w:r>
    </w:p>
    <w:p w14:paraId="06AA303C" w14:textId="77777777" w:rsidR="00701168" w:rsidRPr="00701168" w:rsidRDefault="00701168" w:rsidP="00701168">
      <w:pPr>
        <w:pStyle w:val="ListParagraph"/>
        <w:numPr>
          <w:ilvl w:val="0"/>
          <w:numId w:val="4"/>
        </w:numPr>
        <w:spacing w:after="0" w:line="240" w:lineRule="auto"/>
        <w:rPr>
          <w:rFonts w:asciiTheme="minorHAnsi" w:eastAsia="Calibri" w:hAnsiTheme="minorHAnsi" w:cstheme="minorHAnsi"/>
        </w:rPr>
      </w:pPr>
      <w:r w:rsidRPr="00701168">
        <w:rPr>
          <w:rFonts w:asciiTheme="minorHAnsi" w:eastAsia="Calibri" w:hAnsiTheme="minorHAnsi" w:cstheme="minorHAnsi"/>
        </w:rPr>
        <w:t>Appropriate notifications, including to the COVID Case Manager which, in consultation with VDH, should inform any exposed person(s) of their possible exposure to COVID-19 while on University property, while maintaining confidentiality as required by the Americans with Disabilities Act (ADA) and the Family Educational Rights and Privacy Act (FERPA).</w:t>
      </w:r>
    </w:p>
    <w:p w14:paraId="4A0923F8" w14:textId="77777777" w:rsidR="00701168" w:rsidRPr="00701168" w:rsidRDefault="00701168" w:rsidP="00701168">
      <w:pPr>
        <w:spacing w:after="0" w:line="240" w:lineRule="auto"/>
        <w:textAlignment w:val="baseline"/>
        <w:rPr>
          <w:rFonts w:eastAsia="Calibri" w:cstheme="minorHAnsi"/>
          <w:u w:val="single"/>
        </w:rPr>
      </w:pPr>
      <w:r w:rsidRPr="00701168">
        <w:rPr>
          <w:rFonts w:eastAsia="Calibri" w:cstheme="minorHAnsi"/>
        </w:rPr>
        <w:br/>
      </w:r>
      <w:proofErr w:type="spellStart"/>
      <w:r w:rsidRPr="00701168">
        <w:rPr>
          <w:rFonts w:eastAsia="Calibri" w:cstheme="minorHAnsi"/>
        </w:rPr>
        <w:t>Averett</w:t>
      </w:r>
      <w:proofErr w:type="spellEnd"/>
      <w:r w:rsidRPr="00701168">
        <w:rPr>
          <w:rFonts w:eastAsia="Calibri" w:cstheme="minorHAnsi"/>
        </w:rPr>
        <w:t xml:space="preserve"> will support students by providing counsel about their options, using appropriate health and safety protocols.</w:t>
      </w:r>
    </w:p>
    <w:p w14:paraId="5BB5C772" w14:textId="77777777" w:rsidR="00701168" w:rsidRPr="00701168" w:rsidRDefault="00701168" w:rsidP="00701168">
      <w:pPr>
        <w:spacing w:after="0" w:line="240" w:lineRule="auto"/>
        <w:rPr>
          <w:rFonts w:eastAsia="Calibri" w:cstheme="minorHAnsi"/>
          <w:b/>
          <w:bCs/>
        </w:rPr>
      </w:pPr>
    </w:p>
    <w:p w14:paraId="67B13EE6" w14:textId="77777777" w:rsidR="00701168" w:rsidRPr="00701168" w:rsidRDefault="00701168" w:rsidP="00701168">
      <w:pPr>
        <w:spacing w:after="0" w:line="240" w:lineRule="auto"/>
        <w:rPr>
          <w:rFonts w:eastAsia="Calibri" w:cstheme="minorHAnsi"/>
          <w:iCs/>
          <w:u w:val="single"/>
        </w:rPr>
      </w:pPr>
      <w:r w:rsidRPr="00701168">
        <w:rPr>
          <w:rFonts w:eastAsia="Calibri" w:cstheme="minorHAnsi"/>
          <w:b/>
          <w:bCs/>
          <w:u w:val="single"/>
        </w:rPr>
        <w:t>Access to Academic Adjustments</w:t>
      </w:r>
      <w:r w:rsidRPr="00701168">
        <w:rPr>
          <w:rFonts w:eastAsia="Calibri" w:cstheme="minorHAnsi"/>
          <w:iCs/>
          <w:u w:val="single"/>
        </w:rPr>
        <w:t xml:space="preserve"> </w:t>
      </w:r>
    </w:p>
    <w:p w14:paraId="3ABB33B4" w14:textId="6BEE27A2" w:rsidR="000C2DEF" w:rsidRPr="00C83581" w:rsidRDefault="00701168" w:rsidP="00C83581">
      <w:pPr>
        <w:spacing w:after="0" w:line="240" w:lineRule="auto"/>
        <w:rPr>
          <w:rFonts w:eastAsia="Calibri"/>
        </w:rPr>
      </w:pPr>
      <w:r w:rsidRPr="00701168">
        <w:rPr>
          <w:rFonts w:eastAsia="Calibri"/>
        </w:rPr>
        <w:t>The C</w:t>
      </w:r>
      <w:r w:rsidR="006C3330">
        <w:rPr>
          <w:rFonts w:eastAsia="Calibri"/>
        </w:rPr>
        <w:t>OVID</w:t>
      </w:r>
      <w:r w:rsidRPr="00701168">
        <w:rPr>
          <w:rFonts w:eastAsia="Calibri"/>
        </w:rPr>
        <w:t xml:space="preserve"> case manager will send an email to their instructors and advisor(s), notifying them of their current situation. For questions regarding academic support, students will follow established protocol with the Student Success Center team that includes multiple options like calling, emailing or scheduling a virtual meeting.</w:t>
      </w:r>
    </w:p>
    <w:p w14:paraId="15C5FF1A" w14:textId="77777777" w:rsidR="00701168" w:rsidRPr="00AF2493" w:rsidRDefault="00701168" w:rsidP="005055AD">
      <w:pPr>
        <w:pStyle w:val="Header"/>
        <w:rPr>
          <w:rFonts w:asciiTheme="minorHAnsi" w:hAnsiTheme="minorHAnsi"/>
          <w14:textOutline w14:w="9525" w14:cap="flat" w14:cmpd="sng" w14:algn="ctr">
            <w14:noFill/>
            <w14:prstDash w14:val="solid"/>
            <w14:round/>
          </w14:textOutline>
        </w:rPr>
      </w:pPr>
    </w:p>
    <w:p w14:paraId="76D1907B" w14:textId="77777777" w:rsidR="006C3330" w:rsidRDefault="006C3330" w:rsidP="005055AD">
      <w:pPr>
        <w:pStyle w:val="Header"/>
        <w:rPr>
          <w:rFonts w:asciiTheme="minorHAnsi" w:hAnsiTheme="minorHAnsi"/>
          <w:b/>
          <w14:textOutline w14:w="9525" w14:cap="flat" w14:cmpd="sng" w14:algn="ctr">
            <w14:noFill/>
            <w14:prstDash w14:val="solid"/>
            <w14:round/>
          </w14:textOutline>
        </w:rPr>
      </w:pPr>
    </w:p>
    <w:p w14:paraId="176A74EE" w14:textId="77777777" w:rsidR="006C3330" w:rsidRDefault="006C3330" w:rsidP="005055AD">
      <w:pPr>
        <w:pStyle w:val="Header"/>
        <w:rPr>
          <w:rFonts w:asciiTheme="minorHAnsi" w:hAnsiTheme="minorHAnsi"/>
          <w:b/>
          <w14:textOutline w14:w="9525" w14:cap="flat" w14:cmpd="sng" w14:algn="ctr">
            <w14:noFill/>
            <w14:prstDash w14:val="solid"/>
            <w14:round/>
          </w14:textOutline>
        </w:rPr>
      </w:pPr>
    </w:p>
    <w:p w14:paraId="625C9CAB" w14:textId="77777777" w:rsidR="006C3330" w:rsidRDefault="006C3330" w:rsidP="005055AD">
      <w:pPr>
        <w:pStyle w:val="Header"/>
        <w:rPr>
          <w:rFonts w:asciiTheme="minorHAnsi" w:hAnsiTheme="minorHAnsi"/>
          <w:b/>
          <w14:textOutline w14:w="9525" w14:cap="flat" w14:cmpd="sng" w14:algn="ctr">
            <w14:noFill/>
            <w14:prstDash w14:val="solid"/>
            <w14:round/>
          </w14:textOutline>
        </w:rPr>
      </w:pPr>
    </w:p>
    <w:p w14:paraId="3ABB56A2" w14:textId="16EB77B8" w:rsidR="00436CE2" w:rsidRPr="00AF2493" w:rsidRDefault="00436CE2" w:rsidP="005055AD">
      <w:pPr>
        <w:pStyle w:val="Header"/>
        <w:rPr>
          <w:rFonts w:asciiTheme="minorHAnsi" w:hAnsiTheme="minorHAnsi"/>
          <w:b/>
          <w14:textOutline w14:w="9525" w14:cap="flat" w14:cmpd="sng" w14:algn="ctr">
            <w14:noFill/>
            <w14:prstDash w14:val="solid"/>
            <w14:round/>
          </w14:textOutline>
        </w:rPr>
      </w:pPr>
      <w:r w:rsidRPr="00AF2493">
        <w:rPr>
          <w:rFonts w:asciiTheme="minorHAnsi" w:hAnsiTheme="minorHAnsi"/>
          <w:b/>
          <w14:textOutline w14:w="9525" w14:cap="flat" w14:cmpd="sng" w14:algn="ctr">
            <w14:noFill/>
            <w14:prstDash w14:val="solid"/>
            <w14:round/>
          </w14:textOutline>
        </w:rPr>
        <w:t>HEALTH MONITORING AND RESPONSE</w:t>
      </w:r>
    </w:p>
    <w:p w14:paraId="17D3A528" w14:textId="5FE29912" w:rsidR="00F75B1A" w:rsidRPr="00AF2493" w:rsidRDefault="00F75B1A" w:rsidP="005055AD">
      <w:pPr>
        <w:pStyle w:val="Header"/>
        <w:rPr>
          <w:rFonts w:asciiTheme="minorHAnsi" w:hAnsiTheme="minorHAnsi"/>
          <w14:textOutline w14:w="9525" w14:cap="flat" w14:cmpd="sng" w14:algn="ctr">
            <w14:noFill/>
            <w14:prstDash w14:val="solid"/>
            <w14:round/>
          </w14:textOutline>
        </w:rPr>
      </w:pPr>
    </w:p>
    <w:p w14:paraId="4A45971A" w14:textId="674B03F1" w:rsidR="00945A3B" w:rsidRPr="00945A3B" w:rsidRDefault="005E729E" w:rsidP="00BE784B">
      <w:pPr>
        <w:pStyle w:val="Header"/>
        <w:rPr>
          <w:rFonts w:asciiTheme="minorHAnsi" w:hAnsiTheme="minorHAnsi"/>
          <w:b/>
          <w:color w:val="FF0000"/>
          <w:u w:val="single"/>
          <w14:textOutline w14:w="9525" w14:cap="flat" w14:cmpd="sng" w14:algn="ctr">
            <w14:noFill/>
            <w14:prstDash w14:val="solid"/>
            <w14:round/>
          </w14:textOutline>
        </w:rPr>
      </w:pPr>
      <w:r w:rsidRPr="00AF2493">
        <w:rPr>
          <w:rFonts w:asciiTheme="minorHAnsi" w:hAnsiTheme="minorHAnsi"/>
          <w:b/>
          <w:u w:val="single"/>
          <w14:textOutline w14:w="9525" w14:cap="flat" w14:cmpd="sng" w14:algn="ctr">
            <w14:noFill/>
            <w14:prstDash w14:val="solid"/>
            <w14:round/>
          </w14:textOutline>
        </w:rPr>
        <w:t>Contact Tracing</w:t>
      </w:r>
      <w:r w:rsidR="001D49D5">
        <w:rPr>
          <w:rFonts w:asciiTheme="minorHAnsi" w:hAnsiTheme="minorHAnsi"/>
          <w:b/>
          <w:u w:val="single"/>
          <w14:textOutline w14:w="9525" w14:cap="flat" w14:cmpd="sng" w14:algn="ctr">
            <w14:noFill/>
            <w14:prstDash w14:val="solid"/>
            <w14:round/>
          </w14:textOutline>
        </w:rPr>
        <w:t xml:space="preserve"> </w:t>
      </w:r>
    </w:p>
    <w:p w14:paraId="4CB961ED" w14:textId="62B2DD26" w:rsidR="00B02F47" w:rsidRPr="00AF2493" w:rsidRDefault="00D75E04" w:rsidP="1AF89E8C">
      <w:pPr>
        <w:pStyle w:val="Header"/>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 xml:space="preserve">The Director of Health Services </w:t>
      </w:r>
      <w:r w:rsidR="5AC9C015" w:rsidRPr="1AF89E8C">
        <w:rPr>
          <w:rFonts w:asciiTheme="minorHAnsi" w:hAnsiTheme="minorHAnsi"/>
          <w14:textOutline w14:w="9525" w14:cap="flat" w14:cmpd="sng" w14:algn="ctr">
            <w14:noFill/>
            <w14:prstDash w14:val="solid"/>
            <w14:round/>
          </w14:textOutline>
        </w:rPr>
        <w:t xml:space="preserve">will </w:t>
      </w:r>
      <w:r>
        <w:rPr>
          <w:rFonts w:asciiTheme="minorHAnsi" w:hAnsiTheme="minorHAnsi"/>
          <w14:textOutline w14:w="9525" w14:cap="flat" w14:cmpd="sng" w14:algn="ctr">
            <w14:noFill/>
            <w14:prstDash w14:val="solid"/>
            <w14:round/>
          </w14:textOutline>
        </w:rPr>
        <w:t>notify VDH</w:t>
      </w:r>
      <w:r w:rsidR="5AC9C015" w:rsidRPr="1AF89E8C">
        <w:rPr>
          <w:rFonts w:asciiTheme="minorHAnsi" w:hAnsiTheme="minorHAnsi"/>
          <w14:textOutline w14:w="9525" w14:cap="flat" w14:cmpd="sng" w14:algn="ctr">
            <w14:noFill/>
            <w14:prstDash w14:val="solid"/>
            <w14:round/>
          </w14:textOutline>
        </w:rPr>
        <w:t xml:space="preserve"> if a student </w:t>
      </w:r>
      <w:r>
        <w:rPr>
          <w:rFonts w:asciiTheme="minorHAnsi" w:hAnsiTheme="minorHAnsi"/>
          <w14:textOutline w14:w="9525" w14:cap="flat" w14:cmpd="sng" w14:algn="ctr">
            <w14:noFill/>
            <w14:prstDash w14:val="solid"/>
            <w14:round/>
          </w14:textOutline>
        </w:rPr>
        <w:t xml:space="preserve">or employee </w:t>
      </w:r>
      <w:r w:rsidR="5AC9C015" w:rsidRPr="1AF89E8C">
        <w:rPr>
          <w:rFonts w:asciiTheme="minorHAnsi" w:hAnsiTheme="minorHAnsi"/>
          <w14:textOutline w14:w="9525" w14:cap="flat" w14:cmpd="sng" w14:algn="ctr">
            <w14:noFill/>
            <w14:prstDash w14:val="solid"/>
            <w14:round/>
          </w14:textOutline>
        </w:rPr>
        <w:t xml:space="preserve">tests positive for COVID-19 and vice versa. Per HIPAA and FERPA guidelines, health information is confidential and the name of the individual who tests positive will be released </w:t>
      </w:r>
      <w:r w:rsidR="1E4A5A2A" w:rsidRPr="1AF89E8C">
        <w:rPr>
          <w:rFonts w:asciiTheme="minorHAnsi" w:hAnsiTheme="minorHAnsi"/>
          <w14:textOutline w14:w="9525" w14:cap="flat" w14:cmpd="sng" w14:algn="ctr">
            <w14:noFill/>
            <w14:prstDash w14:val="solid"/>
            <w14:round/>
          </w14:textOutline>
        </w:rPr>
        <w:t xml:space="preserve">only </w:t>
      </w:r>
      <w:r w:rsidR="5AC9C015" w:rsidRPr="1AF89E8C">
        <w:rPr>
          <w:rFonts w:asciiTheme="minorHAnsi" w:hAnsiTheme="minorHAnsi"/>
          <w14:textOutline w14:w="9525" w14:cap="flat" w14:cmpd="sng" w14:algn="ctr">
            <w14:noFill/>
            <w14:prstDash w14:val="solid"/>
            <w14:round/>
          </w14:textOutline>
        </w:rPr>
        <w:t>on a need-to-know basis</w:t>
      </w:r>
      <w:r w:rsidRPr="00D75E04">
        <w:rPr>
          <w:rFonts w:asciiTheme="minorHAnsi" w:hAnsiTheme="minorHAnsi"/>
          <w14:textOutline w14:w="9525" w14:cap="flat" w14:cmpd="sng" w14:algn="ctr">
            <w14:noFill/>
            <w14:prstDash w14:val="solid"/>
            <w14:round/>
          </w14:textOutline>
        </w:rPr>
        <w:t>.</w:t>
      </w:r>
    </w:p>
    <w:p w14:paraId="7EEEA3ED" w14:textId="77777777" w:rsidR="00C930BD" w:rsidRPr="00AF2493" w:rsidRDefault="00C930BD" w:rsidP="005055AD">
      <w:pPr>
        <w:pStyle w:val="Header"/>
        <w:rPr>
          <w:rFonts w:asciiTheme="minorHAnsi" w:hAnsiTheme="minorHAnsi"/>
          <w14:textOutline w14:w="9525" w14:cap="flat" w14:cmpd="sng" w14:algn="ctr">
            <w14:noFill/>
            <w14:prstDash w14:val="solid"/>
            <w14:round/>
          </w14:textOutline>
        </w:rPr>
      </w:pPr>
    </w:p>
    <w:p w14:paraId="2413AB58" w14:textId="532BC64C" w:rsidR="00C930BD" w:rsidRPr="00AF2493" w:rsidRDefault="003C4F11" w:rsidP="005055AD">
      <w:pPr>
        <w:pStyle w:val="Header"/>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VDH</w:t>
      </w:r>
      <w:r w:rsidR="00C930BD" w:rsidRPr="00AF2493">
        <w:rPr>
          <w:rFonts w:asciiTheme="minorHAnsi" w:hAnsiTheme="minorHAnsi"/>
          <w14:textOutline w14:w="9525" w14:cap="flat" w14:cmpd="sng" w14:algn="ctr">
            <w14:noFill/>
            <w14:prstDash w14:val="solid"/>
            <w14:round/>
          </w14:textOutline>
        </w:rPr>
        <w:t xml:space="preserve"> performs a case investigation on anyone who tests positive for COVID-19. From that case investigation, a contact list is developed</w:t>
      </w:r>
      <w:r w:rsidR="001A46AD" w:rsidRPr="00AF2493">
        <w:rPr>
          <w:rFonts w:asciiTheme="minorHAnsi" w:hAnsiTheme="minorHAnsi"/>
          <w14:textOutline w14:w="9525" w14:cap="flat" w14:cmpd="sng" w14:algn="ctr">
            <w14:noFill/>
            <w14:prstDash w14:val="solid"/>
            <w14:round/>
          </w14:textOutline>
        </w:rPr>
        <w:t xml:space="preserve"> to trace all those who have been in contact with the infected person</w:t>
      </w:r>
      <w:r w:rsidR="009A2A6C" w:rsidRPr="00AF2493">
        <w:rPr>
          <w:rFonts w:asciiTheme="minorHAnsi" w:hAnsiTheme="minorHAnsi"/>
          <w14:textOutline w14:w="9525" w14:cap="flat" w14:cmpd="sng" w14:algn="ctr">
            <w14:noFill/>
            <w14:prstDash w14:val="solid"/>
            <w14:round/>
          </w14:textOutline>
        </w:rPr>
        <w:t xml:space="preserve">. The </w:t>
      </w:r>
      <w:r w:rsidR="003D2481">
        <w:rPr>
          <w:rFonts w:asciiTheme="minorHAnsi" w:hAnsiTheme="minorHAnsi"/>
          <w14:textOutline w14:w="9525" w14:cap="flat" w14:cmpd="sng" w14:algn="ctr">
            <w14:noFill/>
            <w14:prstDash w14:val="solid"/>
            <w14:round/>
          </w14:textOutline>
        </w:rPr>
        <w:t xml:space="preserve">Director of Health Services </w:t>
      </w:r>
      <w:r w:rsidR="00D173CE">
        <w:rPr>
          <w:rFonts w:asciiTheme="minorHAnsi" w:hAnsiTheme="minorHAnsi"/>
          <w14:textOutline w14:w="9525" w14:cap="flat" w14:cmpd="sng" w14:algn="ctr">
            <w14:noFill/>
            <w14:prstDash w14:val="solid"/>
            <w14:round/>
          </w14:textOutline>
        </w:rPr>
        <w:t xml:space="preserve">the </w:t>
      </w:r>
      <w:r w:rsidR="007551B0" w:rsidRPr="00AF2493">
        <w:rPr>
          <w:rFonts w:asciiTheme="minorHAnsi" w:hAnsiTheme="minorHAnsi"/>
          <w14:textOutline w14:w="9525" w14:cap="flat" w14:cmpd="sng" w14:algn="ctr">
            <w14:noFill/>
            <w14:prstDash w14:val="solid"/>
            <w14:round/>
          </w14:textOutline>
        </w:rPr>
        <w:t xml:space="preserve">and the </w:t>
      </w:r>
      <w:r w:rsidR="009615F8">
        <w:rPr>
          <w:rFonts w:asciiTheme="minorHAnsi" w:hAnsiTheme="minorHAnsi"/>
          <w14:textOutline w14:w="9525" w14:cap="flat" w14:cmpd="sng" w14:algn="ctr">
            <w14:noFill/>
            <w14:prstDash w14:val="solid"/>
            <w14:round/>
          </w14:textOutline>
        </w:rPr>
        <w:t xml:space="preserve">Director </w:t>
      </w:r>
      <w:r w:rsidR="007551B0" w:rsidRPr="00AF2493">
        <w:rPr>
          <w:rFonts w:asciiTheme="minorHAnsi" w:hAnsiTheme="minorHAnsi"/>
          <w14:textOutline w14:w="9525" w14:cap="flat" w14:cmpd="sng" w14:algn="ctr">
            <w14:noFill/>
            <w14:prstDash w14:val="solid"/>
            <w14:round/>
          </w14:textOutline>
        </w:rPr>
        <w:t xml:space="preserve">Human Resources </w:t>
      </w:r>
      <w:r w:rsidR="003E7F62" w:rsidRPr="00AF2493">
        <w:rPr>
          <w:rFonts w:asciiTheme="minorHAnsi" w:hAnsiTheme="minorHAnsi"/>
          <w14:textOutline w14:w="9525" w14:cap="flat" w14:cmpd="sng" w14:algn="ctr">
            <w14:noFill/>
            <w14:prstDash w14:val="solid"/>
            <w14:round/>
          </w14:textOutline>
        </w:rPr>
        <w:t xml:space="preserve">will support </w:t>
      </w:r>
      <w:r w:rsidR="00F90611">
        <w:rPr>
          <w:rFonts w:asciiTheme="minorHAnsi" w:hAnsiTheme="minorHAnsi"/>
          <w14:textOutline w14:w="9525" w14:cap="flat" w14:cmpd="sng" w14:algn="ctr">
            <w14:noFill/>
            <w14:prstDash w14:val="solid"/>
            <w14:round/>
          </w14:textOutline>
        </w:rPr>
        <w:t>VDH</w:t>
      </w:r>
      <w:r w:rsidR="00C930BD" w:rsidRPr="00AF2493">
        <w:rPr>
          <w:rFonts w:asciiTheme="minorHAnsi" w:hAnsiTheme="minorHAnsi"/>
          <w14:textOutline w14:w="9525" w14:cap="flat" w14:cmpd="sng" w14:algn="ctr">
            <w14:noFill/>
            <w14:prstDash w14:val="solid"/>
            <w14:round/>
          </w14:textOutline>
        </w:rPr>
        <w:t xml:space="preserve"> in this process</w:t>
      </w:r>
      <w:r w:rsidR="00DA4F7A">
        <w:rPr>
          <w:rFonts w:asciiTheme="minorHAnsi" w:hAnsiTheme="minorHAnsi"/>
          <w14:textOutline w14:w="9525" w14:cap="flat" w14:cmpd="sng" w14:algn="ctr">
            <w14:noFill/>
            <w14:prstDash w14:val="solid"/>
            <w14:round/>
          </w14:textOutline>
        </w:rPr>
        <w:t>,</w:t>
      </w:r>
      <w:r w:rsidR="00C930BD" w:rsidRPr="00AF2493">
        <w:rPr>
          <w:rFonts w:asciiTheme="minorHAnsi" w:hAnsiTheme="minorHAnsi"/>
          <w14:textOutline w14:w="9525" w14:cap="flat" w14:cmpd="sng" w14:algn="ctr">
            <w14:noFill/>
            <w14:prstDash w14:val="solid"/>
            <w14:round/>
          </w14:textOutline>
        </w:rPr>
        <w:t xml:space="preserve"> and it is </w:t>
      </w:r>
      <w:r w:rsidR="00F90611">
        <w:rPr>
          <w:rFonts w:asciiTheme="minorHAnsi" w:hAnsiTheme="minorHAnsi"/>
          <w14:textOutline w14:w="9525" w14:cap="flat" w14:cmpd="sng" w14:algn="ctr">
            <w14:noFill/>
            <w14:prstDash w14:val="solid"/>
            <w14:round/>
          </w14:textOutline>
        </w:rPr>
        <w:t>VDH</w:t>
      </w:r>
      <w:r w:rsidR="007551B0" w:rsidRPr="00AF2493">
        <w:rPr>
          <w:rFonts w:asciiTheme="minorHAnsi" w:hAnsiTheme="minorHAnsi"/>
          <w14:textOutline w14:w="9525" w14:cap="flat" w14:cmpd="sng" w14:algn="ctr">
            <w14:noFill/>
            <w14:prstDash w14:val="solid"/>
            <w14:round/>
          </w14:textOutline>
        </w:rPr>
        <w:t xml:space="preserve"> that</w:t>
      </w:r>
      <w:r w:rsidR="00C930BD" w:rsidRPr="00AF2493">
        <w:rPr>
          <w:rFonts w:asciiTheme="minorHAnsi" w:hAnsiTheme="minorHAnsi"/>
          <w14:textOutline w14:w="9525" w14:cap="flat" w14:cmpd="sng" w14:algn="ctr">
            <w14:noFill/>
            <w14:prstDash w14:val="solid"/>
            <w14:round/>
          </w14:textOutline>
        </w:rPr>
        <w:t xml:space="preserve"> determines who is a contact, which is defined as someone who has had exposure within six feet for greater than 15 minutes</w:t>
      </w:r>
      <w:r w:rsidR="001A46AD" w:rsidRPr="00AF2493">
        <w:rPr>
          <w:rFonts w:asciiTheme="minorHAnsi" w:hAnsiTheme="minorHAnsi"/>
          <w14:textOutline w14:w="9525" w14:cap="flat" w14:cmpd="sng" w14:algn="ctr">
            <w14:noFill/>
            <w14:prstDash w14:val="solid"/>
            <w14:round/>
          </w14:textOutline>
        </w:rPr>
        <w:t xml:space="preserve">. </w:t>
      </w:r>
      <w:r w:rsidR="00C930BD" w:rsidRPr="00AF2493">
        <w:rPr>
          <w:rFonts w:asciiTheme="minorHAnsi" w:hAnsiTheme="minorHAnsi"/>
          <w14:textOutline w14:w="9525" w14:cap="flat" w14:cmpd="sng" w14:algn="ctr">
            <w14:noFill/>
            <w14:prstDash w14:val="solid"/>
            <w14:round/>
          </w14:textOutline>
        </w:rPr>
        <w:t xml:space="preserve">All cases and contacts are notified by </w:t>
      </w:r>
      <w:r w:rsidR="00F90611">
        <w:rPr>
          <w:rFonts w:asciiTheme="minorHAnsi" w:hAnsiTheme="minorHAnsi"/>
          <w14:textOutline w14:w="9525" w14:cap="flat" w14:cmpd="sng" w14:algn="ctr">
            <w14:noFill/>
            <w14:prstDash w14:val="solid"/>
            <w14:round/>
          </w14:textOutline>
        </w:rPr>
        <w:t>VDH</w:t>
      </w:r>
      <w:r w:rsidR="00C930BD" w:rsidRPr="00AF2493">
        <w:rPr>
          <w:rFonts w:asciiTheme="minorHAnsi" w:hAnsiTheme="minorHAnsi"/>
          <w14:textOutline w14:w="9525" w14:cap="flat" w14:cmpd="sng" w14:algn="ctr">
            <w14:noFill/>
            <w14:prstDash w14:val="solid"/>
            <w14:round/>
          </w14:textOutline>
        </w:rPr>
        <w:t xml:space="preserve"> and given specific instructions on how to monitor their health, how to isolate/quarantine, and when isolation/quarantine will be completed. </w:t>
      </w:r>
      <w:r w:rsidR="00F90611">
        <w:rPr>
          <w:rFonts w:asciiTheme="minorHAnsi" w:hAnsiTheme="minorHAnsi"/>
          <w14:textOutline w14:w="9525" w14:cap="flat" w14:cmpd="sng" w14:algn="ctr">
            <w14:noFill/>
            <w14:prstDash w14:val="solid"/>
            <w14:round/>
          </w14:textOutline>
        </w:rPr>
        <w:t>VDH</w:t>
      </w:r>
      <w:r w:rsidR="00C930BD" w:rsidRPr="00AF2493">
        <w:rPr>
          <w:rFonts w:asciiTheme="minorHAnsi" w:hAnsiTheme="minorHAnsi"/>
          <w14:textOutline w14:w="9525" w14:cap="flat" w14:cmpd="sng" w14:algn="ctr">
            <w14:noFill/>
            <w14:prstDash w14:val="solid"/>
            <w14:round/>
          </w14:textOutline>
        </w:rPr>
        <w:t xml:space="preserve"> wil</w:t>
      </w:r>
      <w:r w:rsidR="007551B0" w:rsidRPr="00AF2493">
        <w:rPr>
          <w:rFonts w:asciiTheme="minorHAnsi" w:hAnsiTheme="minorHAnsi"/>
          <w14:textOutline w14:w="9525" w14:cap="flat" w14:cmpd="sng" w14:algn="ctr">
            <w14:noFill/>
            <w14:prstDash w14:val="solid"/>
            <w14:round/>
          </w14:textOutline>
        </w:rPr>
        <w:t xml:space="preserve">l notify the University of </w:t>
      </w:r>
      <w:proofErr w:type="gramStart"/>
      <w:r w:rsidR="007551B0" w:rsidRPr="00AF2493">
        <w:rPr>
          <w:rFonts w:asciiTheme="minorHAnsi" w:hAnsiTheme="minorHAnsi"/>
          <w14:textOutline w14:w="9525" w14:cap="flat" w14:cmpd="sng" w14:algn="ctr">
            <w14:noFill/>
            <w14:prstDash w14:val="solid"/>
            <w14:round/>
          </w14:textOutline>
        </w:rPr>
        <w:t>all cases</w:t>
      </w:r>
      <w:proofErr w:type="gramEnd"/>
      <w:r w:rsidR="00C930BD" w:rsidRPr="00AF2493">
        <w:rPr>
          <w:rFonts w:asciiTheme="minorHAnsi" w:hAnsiTheme="minorHAnsi"/>
          <w14:textOutline w14:w="9525" w14:cap="flat" w14:cmpd="sng" w14:algn="ctr">
            <w14:noFill/>
            <w14:prstDash w14:val="solid"/>
            <w14:round/>
          </w14:textOutline>
        </w:rPr>
        <w:t xml:space="preserve"> and contacts as well as the dates when the person who is in quarantine/isolation </w:t>
      </w:r>
      <w:r w:rsidR="00DA4F7A">
        <w:rPr>
          <w:rFonts w:asciiTheme="minorHAnsi" w:hAnsiTheme="minorHAnsi"/>
          <w14:textOutline w14:w="9525" w14:cap="flat" w14:cmpd="sng" w14:algn="ctr">
            <w14:noFill/>
            <w14:prstDash w14:val="solid"/>
            <w14:round/>
          </w14:textOutline>
        </w:rPr>
        <w:t>can be</w:t>
      </w:r>
      <w:r w:rsidR="00C930BD" w:rsidRPr="00AF2493">
        <w:rPr>
          <w:rFonts w:asciiTheme="minorHAnsi" w:hAnsiTheme="minorHAnsi"/>
          <w14:textOutline w14:w="9525" w14:cap="flat" w14:cmpd="sng" w14:algn="ctr">
            <w14:noFill/>
            <w14:prstDash w14:val="solid"/>
            <w14:round/>
          </w14:textOutline>
        </w:rPr>
        <w:t xml:space="preserve"> released.</w:t>
      </w:r>
    </w:p>
    <w:p w14:paraId="656AFF63" w14:textId="08A98585" w:rsidR="00BC757C" w:rsidRPr="00AF2493" w:rsidRDefault="00BC757C" w:rsidP="005055AD">
      <w:pPr>
        <w:pStyle w:val="Header"/>
        <w:rPr>
          <w:rFonts w:asciiTheme="minorHAnsi" w:hAnsiTheme="minorHAnsi"/>
          <w14:textOutline w14:w="9525" w14:cap="flat" w14:cmpd="sng" w14:algn="ctr">
            <w14:noFill/>
            <w14:prstDash w14:val="solid"/>
            <w14:round/>
          </w14:textOutline>
        </w:rPr>
      </w:pPr>
    </w:p>
    <w:p w14:paraId="54D45F77" w14:textId="77777777" w:rsidR="001A46AD" w:rsidRPr="00AF2493" w:rsidRDefault="001A46AD" w:rsidP="005055AD">
      <w:pPr>
        <w:pStyle w:val="Header"/>
        <w:rPr>
          <w:rFonts w:asciiTheme="minorHAnsi" w:hAnsiTheme="minorHAnsi"/>
          <w14:textOutline w14:w="9525" w14:cap="flat" w14:cmpd="sng" w14:algn="ctr">
            <w14:noFill/>
            <w14:prstDash w14:val="solid"/>
            <w14:round/>
          </w14:textOutline>
        </w:rPr>
      </w:pPr>
      <w:r w:rsidRPr="00AF2493">
        <w:rPr>
          <w:rFonts w:asciiTheme="minorHAnsi" w:hAnsiTheme="minorHAnsi"/>
          <w:b/>
          <w:u w:val="single"/>
          <w14:textOutline w14:w="9525" w14:cap="flat" w14:cmpd="sng" w14:algn="ctr">
            <w14:noFill/>
            <w14:prstDash w14:val="solid"/>
            <w14:round/>
          </w14:textOutline>
        </w:rPr>
        <w:lastRenderedPageBreak/>
        <w:t>Campus Outbreak Management</w:t>
      </w:r>
    </w:p>
    <w:p w14:paraId="725F44A6" w14:textId="64F235C1" w:rsidR="00D249F0" w:rsidRDefault="00C930BD" w:rsidP="005055AD">
      <w:pPr>
        <w:pStyle w:val="Header"/>
        <w:rPr>
          <w:rFonts w:asciiTheme="minorHAnsi" w:hAnsiTheme="minorHAnsi"/>
          <w14:textOutline w14:w="9525" w14:cap="flat" w14:cmpd="sng" w14:algn="ctr">
            <w14:noFill/>
            <w14:prstDash w14:val="solid"/>
            <w14:round/>
          </w14:textOutline>
        </w:rPr>
      </w:pPr>
      <w:r w:rsidRPr="00AF2493">
        <w:rPr>
          <w:rFonts w:asciiTheme="minorHAnsi" w:hAnsiTheme="minorHAnsi"/>
          <w14:textOutline w14:w="9525" w14:cap="flat" w14:cmpd="sng" w14:algn="ctr">
            <w14:noFill/>
            <w14:prstDash w14:val="solid"/>
            <w14:round/>
          </w14:textOutline>
        </w:rPr>
        <w:t xml:space="preserve">In the case of a campus outbreak, </w:t>
      </w:r>
      <w:proofErr w:type="spellStart"/>
      <w:r w:rsidRPr="00AF2493">
        <w:rPr>
          <w:rFonts w:asciiTheme="minorHAnsi" w:hAnsiTheme="minorHAnsi"/>
          <w14:textOutline w14:w="9525" w14:cap="flat" w14:cmpd="sng" w14:algn="ctr">
            <w14:noFill/>
            <w14:prstDash w14:val="solid"/>
            <w14:round/>
          </w14:textOutline>
        </w:rPr>
        <w:t>Averett</w:t>
      </w:r>
      <w:proofErr w:type="spellEnd"/>
      <w:r w:rsidRPr="00AF2493">
        <w:rPr>
          <w:rFonts w:asciiTheme="minorHAnsi" w:hAnsiTheme="minorHAnsi"/>
          <w14:textOutline w14:w="9525" w14:cap="flat" w14:cmpd="sng" w14:algn="ctr">
            <w14:noFill/>
            <w14:prstDash w14:val="solid"/>
            <w14:round/>
          </w14:textOutline>
        </w:rPr>
        <w:t xml:space="preserve"> would work in consultation with </w:t>
      </w:r>
      <w:r w:rsidR="00D62EFB">
        <w:rPr>
          <w:rFonts w:asciiTheme="minorHAnsi" w:hAnsiTheme="minorHAnsi"/>
          <w14:textOutline w14:w="9525" w14:cap="flat" w14:cmpd="sng" w14:algn="ctr">
            <w14:noFill/>
            <w14:prstDash w14:val="solid"/>
            <w14:round/>
          </w14:textOutline>
        </w:rPr>
        <w:t>VDH</w:t>
      </w:r>
      <w:r w:rsidR="00D4475B">
        <w:rPr>
          <w:rFonts w:asciiTheme="minorHAnsi" w:hAnsiTheme="minorHAnsi"/>
          <w14:textOutline w14:w="9525" w14:cap="flat" w14:cmpd="sng" w14:algn="ctr">
            <w14:noFill/>
            <w14:prstDash w14:val="solid"/>
            <w14:round/>
          </w14:textOutline>
        </w:rPr>
        <w:t xml:space="preserve"> to mitigate the spread.</w:t>
      </w:r>
      <w:r w:rsidR="00D173CE">
        <w:rPr>
          <w:rFonts w:asciiTheme="minorHAnsi" w:hAnsiTheme="minorHAnsi"/>
          <w14:textOutline w14:w="9525" w14:cap="flat" w14:cmpd="sng" w14:algn="ctr">
            <w14:noFill/>
            <w14:prstDash w14:val="solid"/>
            <w14:round/>
          </w14:textOutline>
        </w:rPr>
        <w:t xml:space="preserve"> </w:t>
      </w:r>
    </w:p>
    <w:p w14:paraId="4BD98E23" w14:textId="77777777" w:rsidR="00D249F0" w:rsidRDefault="00D249F0" w:rsidP="005055AD">
      <w:pPr>
        <w:pStyle w:val="Header"/>
        <w:rPr>
          <w:rFonts w:asciiTheme="minorHAnsi" w:hAnsiTheme="minorHAnsi"/>
          <w14:textOutline w14:w="9525" w14:cap="flat" w14:cmpd="sng" w14:algn="ctr">
            <w14:noFill/>
            <w14:prstDash w14:val="solid"/>
            <w14:round/>
          </w14:textOutline>
        </w:rPr>
      </w:pPr>
    </w:p>
    <w:p w14:paraId="742EBC0A" w14:textId="77777777" w:rsidR="00D249F0" w:rsidRDefault="00D4475B" w:rsidP="00D249F0">
      <w:pPr>
        <w:pStyle w:val="Header"/>
        <w:rPr>
          <w:rFonts w:asciiTheme="minorHAnsi" w:hAnsiTheme="minorHAnsi"/>
          <w14:textOutline w14:w="9525" w14:cap="flat" w14:cmpd="sng" w14:algn="ctr">
            <w14:noFill/>
            <w14:prstDash w14:val="solid"/>
            <w14:round/>
          </w14:textOutline>
        </w:rPr>
      </w:pPr>
      <w:r>
        <w:rPr>
          <w:rFonts w:asciiTheme="minorHAnsi" w:hAnsiTheme="minorHAnsi"/>
          <w14:textOutline w14:w="9525" w14:cap="flat" w14:cmpd="sng" w14:algn="ctr">
            <w14:noFill/>
            <w14:prstDash w14:val="solid"/>
            <w14:round/>
          </w14:textOutline>
        </w:rPr>
        <w:t xml:space="preserve">The </w:t>
      </w:r>
      <w:r w:rsidR="00D249F0" w:rsidRPr="00D249F0">
        <w:rPr>
          <w:rFonts w:asciiTheme="minorHAnsi" w:hAnsiTheme="minorHAnsi"/>
          <w14:textOutline w14:w="9525" w14:cap="flat" w14:cmpd="sng" w14:algn="ctr">
            <w14:noFill/>
            <w14:prstDash w14:val="solid"/>
            <w14:round/>
          </w14:textOutline>
        </w:rPr>
        <w:t xml:space="preserve">CDC </w:t>
      </w:r>
      <w:r>
        <w:rPr>
          <w:rFonts w:asciiTheme="minorHAnsi" w:hAnsiTheme="minorHAnsi"/>
          <w14:textOutline w14:w="9525" w14:cap="flat" w14:cmpd="sng" w14:algn="ctr">
            <w14:noFill/>
            <w14:prstDash w14:val="solid"/>
            <w14:round/>
          </w14:textOutline>
        </w:rPr>
        <w:t>defines a</w:t>
      </w:r>
      <w:r w:rsidR="00D249F0" w:rsidRPr="00D249F0">
        <w:rPr>
          <w:rFonts w:asciiTheme="minorHAnsi" w:hAnsiTheme="minorHAnsi"/>
          <w14:textOutline w14:w="9525" w14:cap="flat" w14:cmpd="sng" w14:algn="ctr">
            <w14:noFill/>
            <w14:prstDash w14:val="solid"/>
            <w14:round/>
          </w14:textOutline>
        </w:rPr>
        <w:t xml:space="preserve"> COVID-19 outbreak</w:t>
      </w:r>
      <w:r>
        <w:rPr>
          <w:rFonts w:asciiTheme="minorHAnsi" w:hAnsiTheme="minorHAnsi"/>
          <w14:textOutline w14:w="9525" w14:cap="flat" w14:cmpd="sng" w14:algn="ctr">
            <w14:noFill/>
            <w14:prstDash w14:val="solid"/>
            <w14:round/>
          </w14:textOutline>
        </w:rPr>
        <w:t xml:space="preserve"> as </w:t>
      </w:r>
      <w:r w:rsidR="00D249F0" w:rsidRPr="00D249F0">
        <w:rPr>
          <w:rFonts w:asciiTheme="minorHAnsi" w:hAnsiTheme="minorHAnsi"/>
          <w14:textOutline w14:w="9525" w14:cap="flat" w14:cmpd="sng" w14:algn="ctr">
            <w14:noFill/>
            <w14:prstDash w14:val="solid"/>
            <w14:round/>
          </w14:textOutline>
        </w:rPr>
        <w:t>"</w:t>
      </w:r>
      <w:r>
        <w:rPr>
          <w:rFonts w:asciiTheme="minorHAnsi" w:hAnsiTheme="minorHAnsi"/>
          <w14:textOutline w14:w="9525" w14:cap="flat" w14:cmpd="sng" w14:algn="ctr">
            <w14:noFill/>
            <w14:prstDash w14:val="solid"/>
            <w14:round/>
          </w14:textOutline>
        </w:rPr>
        <w:t>t</w:t>
      </w:r>
      <w:r w:rsidR="00D249F0" w:rsidRPr="00D249F0">
        <w:rPr>
          <w:rFonts w:asciiTheme="minorHAnsi" w:hAnsiTheme="minorHAnsi"/>
          <w14:textOutline w14:w="9525" w14:cap="flat" w14:cmpd="sng" w14:algn="ctr">
            <w14:noFill/>
            <w14:prstDash w14:val="solid"/>
            <w14:round/>
          </w14:textOutline>
        </w:rPr>
        <w:t>wo or more patients with COVID-19</w:t>
      </w:r>
      <w:r>
        <w:rPr>
          <w:rFonts w:asciiTheme="minorHAnsi" w:hAnsiTheme="minorHAnsi"/>
          <w14:textOutline w14:w="9525" w14:cap="flat" w14:cmpd="sng" w14:algn="ctr">
            <w14:noFill/>
            <w14:prstDash w14:val="solid"/>
            <w14:round/>
          </w14:textOutline>
        </w:rPr>
        <w:t xml:space="preserve"> who</w:t>
      </w:r>
      <w:r w:rsidR="00D249F0" w:rsidRPr="00D249F0">
        <w:rPr>
          <w:rFonts w:asciiTheme="minorHAnsi" w:hAnsiTheme="minorHAnsi"/>
          <w14:textOutline w14:w="9525" w14:cap="flat" w14:cmpd="sng" w14:algn="ctr">
            <w14:noFill/>
            <w14:prstDash w14:val="solid"/>
            <w14:round/>
          </w14:textOutline>
        </w:rPr>
        <w:t xml:space="preserve"> are discovered to be linked, and the linkage is established outside of a case investigation and contact tracing (e.g., two patients who received a diagnosis of COVID-19 are found to work in the same office, and only one or neither of them was listed as a contact to the other)."</w:t>
      </w:r>
    </w:p>
    <w:p w14:paraId="3FF0B7FB" w14:textId="77777777" w:rsidR="006F718A" w:rsidRPr="00BD6466" w:rsidRDefault="006F718A" w:rsidP="005055AD">
      <w:pPr>
        <w:pStyle w:val="Header"/>
        <w:rPr>
          <w:rFonts w:asciiTheme="minorHAnsi" w:hAnsiTheme="minorHAnsi" w:cstheme="minorHAnsi"/>
          <w:bCs/>
        </w:rPr>
      </w:pPr>
    </w:p>
    <w:p w14:paraId="10CEE4D7" w14:textId="77777777" w:rsidR="00314618" w:rsidRPr="00BD6466" w:rsidRDefault="00314618" w:rsidP="005055AD">
      <w:pPr>
        <w:pStyle w:val="Header"/>
        <w:rPr>
          <w:rFonts w:asciiTheme="minorHAnsi" w:hAnsiTheme="minorHAnsi" w:cstheme="minorHAnsi"/>
          <w:b/>
          <w:bCs/>
          <w:u w:val="single"/>
        </w:rPr>
      </w:pPr>
      <w:r w:rsidRPr="00BD6466">
        <w:rPr>
          <w:rFonts w:asciiTheme="minorHAnsi" w:hAnsiTheme="minorHAnsi" w:cstheme="minorHAnsi"/>
          <w:b/>
          <w:bCs/>
          <w:u w:val="single"/>
        </w:rPr>
        <w:t>Shutdown Considerations if Warranted</w:t>
      </w:r>
    </w:p>
    <w:p w14:paraId="6C2DB89C" w14:textId="12EA36E9" w:rsidR="00314618" w:rsidRPr="00BD6466" w:rsidRDefault="00314618" w:rsidP="005055AD">
      <w:pPr>
        <w:pStyle w:val="Header"/>
        <w:rPr>
          <w:rFonts w:asciiTheme="minorHAnsi" w:hAnsiTheme="minorHAnsi" w:cstheme="minorHAnsi"/>
          <w:bCs/>
        </w:rPr>
      </w:pPr>
      <w:proofErr w:type="spellStart"/>
      <w:r w:rsidRPr="00BD6466">
        <w:rPr>
          <w:rFonts w:asciiTheme="minorHAnsi" w:hAnsiTheme="minorHAnsi" w:cstheme="minorHAnsi"/>
          <w:bCs/>
        </w:rPr>
        <w:t>Averett</w:t>
      </w:r>
      <w:proofErr w:type="spellEnd"/>
      <w:r w:rsidRPr="00BD6466">
        <w:rPr>
          <w:rFonts w:asciiTheme="minorHAnsi" w:hAnsiTheme="minorHAnsi" w:cstheme="minorHAnsi"/>
          <w:bCs/>
        </w:rPr>
        <w:t xml:space="preserve"> has an Emergency Response Team that follows the protocols and processes of</w:t>
      </w:r>
      <w:r w:rsidR="006500DD">
        <w:rPr>
          <w:rFonts w:asciiTheme="minorHAnsi" w:hAnsiTheme="minorHAnsi" w:cstheme="minorHAnsi"/>
          <w:bCs/>
        </w:rPr>
        <w:t xml:space="preserve"> Federal Emergency Management Agency’s</w:t>
      </w:r>
      <w:r w:rsidRPr="00BD6466">
        <w:rPr>
          <w:rFonts w:asciiTheme="minorHAnsi" w:hAnsiTheme="minorHAnsi" w:cstheme="minorHAnsi"/>
          <w:bCs/>
        </w:rPr>
        <w:t xml:space="preserve"> </w:t>
      </w:r>
      <w:r w:rsidR="006500DD">
        <w:rPr>
          <w:rFonts w:asciiTheme="minorHAnsi" w:hAnsiTheme="minorHAnsi" w:cstheme="minorHAnsi"/>
          <w:bCs/>
        </w:rPr>
        <w:t>(</w:t>
      </w:r>
      <w:r w:rsidRPr="00BD6466">
        <w:rPr>
          <w:rFonts w:asciiTheme="minorHAnsi" w:hAnsiTheme="minorHAnsi" w:cstheme="minorHAnsi"/>
          <w:bCs/>
        </w:rPr>
        <w:t>FEMA</w:t>
      </w:r>
      <w:r w:rsidR="006500DD">
        <w:rPr>
          <w:rFonts w:asciiTheme="minorHAnsi" w:hAnsiTheme="minorHAnsi" w:cstheme="minorHAnsi"/>
          <w:bCs/>
        </w:rPr>
        <w:t>) n</w:t>
      </w:r>
      <w:r w:rsidRPr="00BD6466">
        <w:rPr>
          <w:rFonts w:asciiTheme="minorHAnsi" w:hAnsiTheme="minorHAnsi" w:cstheme="minorHAnsi"/>
          <w:bCs/>
        </w:rPr>
        <w:t>ationally used Incident Command System. The team developed a plan for dealing with a pandemic, including shutdown considerations if severe pandemic related conditions wa</w:t>
      </w:r>
      <w:r w:rsidR="00592B65" w:rsidRPr="00BD6466">
        <w:rPr>
          <w:rFonts w:asciiTheme="minorHAnsi" w:hAnsiTheme="minorHAnsi" w:cstheme="minorHAnsi"/>
          <w:bCs/>
        </w:rPr>
        <w:t>rrant dismissals or shut</w:t>
      </w:r>
      <w:r w:rsidR="00751ACA" w:rsidRPr="00BD6466">
        <w:rPr>
          <w:rFonts w:asciiTheme="minorHAnsi" w:hAnsiTheme="minorHAnsi" w:cstheme="minorHAnsi"/>
          <w:bCs/>
        </w:rPr>
        <w:t xml:space="preserve">down. </w:t>
      </w:r>
      <w:r w:rsidRPr="00BD6466">
        <w:rPr>
          <w:rFonts w:asciiTheme="minorHAnsi" w:hAnsiTheme="minorHAnsi" w:cstheme="minorHAnsi"/>
          <w:bCs/>
        </w:rPr>
        <w:t xml:space="preserve">The criteria and process for making dismissal or shutdown </w:t>
      </w:r>
      <w:r w:rsidRPr="009F733F">
        <w:rPr>
          <w:rFonts w:asciiTheme="minorHAnsi" w:hAnsiTheme="minorHAnsi" w:cstheme="minorHAnsi"/>
          <w:bCs/>
        </w:rPr>
        <w:t xml:space="preserve">decisions is done in consultation with </w:t>
      </w:r>
      <w:r w:rsidR="00D62EFB">
        <w:rPr>
          <w:rFonts w:asciiTheme="minorHAnsi" w:hAnsiTheme="minorHAnsi" w:cstheme="minorHAnsi"/>
          <w:bCs/>
        </w:rPr>
        <w:t>VDH</w:t>
      </w:r>
      <w:r w:rsidRPr="009F733F">
        <w:rPr>
          <w:rFonts w:asciiTheme="minorHAnsi" w:hAnsiTheme="minorHAnsi" w:cstheme="minorHAnsi"/>
          <w:bCs/>
        </w:rPr>
        <w:t xml:space="preserve">. The plan also addresses reducing campus activities, identifying essential personnel, </w:t>
      </w:r>
      <w:r w:rsidR="008E1F0A" w:rsidRPr="0030563A">
        <w:rPr>
          <w:rFonts w:asciiTheme="minorHAnsi" w:hAnsiTheme="minorHAnsi" w:cstheme="minorHAnsi"/>
          <w:bCs/>
        </w:rPr>
        <w:t xml:space="preserve">conveying </w:t>
      </w:r>
      <w:r w:rsidRPr="0030563A">
        <w:rPr>
          <w:rFonts w:asciiTheme="minorHAnsi" w:hAnsiTheme="minorHAnsi" w:cstheme="minorHAnsi"/>
          <w:bCs/>
        </w:rPr>
        <w:t>a communication plan and other matters related to the pandemic incide</w:t>
      </w:r>
      <w:r w:rsidR="00F41DB1" w:rsidRPr="00E80F55">
        <w:rPr>
          <w:rFonts w:asciiTheme="minorHAnsi" w:hAnsiTheme="minorHAnsi" w:cstheme="minorHAnsi"/>
          <w:bCs/>
        </w:rPr>
        <w:t xml:space="preserve">nt. </w:t>
      </w:r>
      <w:r w:rsidRPr="00E80F55">
        <w:rPr>
          <w:rFonts w:asciiTheme="minorHAnsi" w:hAnsiTheme="minorHAnsi" w:cstheme="minorHAnsi"/>
          <w:bCs/>
        </w:rPr>
        <w:t xml:space="preserve">The incident commander would make a determination regarding appropriate actions based on consultation with </w:t>
      </w:r>
      <w:r w:rsidR="00D62EFB">
        <w:rPr>
          <w:rFonts w:asciiTheme="minorHAnsi" w:hAnsiTheme="minorHAnsi" w:cstheme="minorHAnsi"/>
          <w:bCs/>
        </w:rPr>
        <w:t>VDH</w:t>
      </w:r>
      <w:r w:rsidRPr="00E80F55">
        <w:rPr>
          <w:rFonts w:asciiTheme="minorHAnsi" w:hAnsiTheme="minorHAnsi" w:cstheme="minorHAnsi"/>
          <w:bCs/>
        </w:rPr>
        <w:t xml:space="preserve"> and other health and safety considerations.</w:t>
      </w:r>
      <w:r w:rsidRPr="00BD6466">
        <w:rPr>
          <w:rFonts w:asciiTheme="minorHAnsi" w:hAnsiTheme="minorHAnsi" w:cstheme="minorHAnsi"/>
          <w:bCs/>
        </w:rPr>
        <w:t xml:space="preserve">   </w:t>
      </w:r>
    </w:p>
    <w:p w14:paraId="311034D4" w14:textId="77777777" w:rsidR="00286FC3" w:rsidRPr="00BD6466" w:rsidRDefault="00286FC3" w:rsidP="005055AD">
      <w:pPr>
        <w:pStyle w:val="Header"/>
        <w:rPr>
          <w:rFonts w:asciiTheme="minorHAnsi" w:hAnsiTheme="minorHAnsi" w:cstheme="minorHAnsi"/>
          <w:bCs/>
        </w:rPr>
      </w:pPr>
    </w:p>
    <w:p w14:paraId="3F3AD84D" w14:textId="267EEF6A" w:rsidR="00D62EFB" w:rsidRPr="005F0B12" w:rsidRDefault="00314618" w:rsidP="00763DBE">
      <w:pPr>
        <w:pStyle w:val="Header"/>
        <w:rPr>
          <w:rFonts w:asciiTheme="minorHAnsi" w:hAnsiTheme="minorHAnsi" w:cstheme="minorHAnsi"/>
          <w:bCs/>
        </w:rPr>
      </w:pPr>
      <w:proofErr w:type="spellStart"/>
      <w:r w:rsidRPr="009F733F">
        <w:rPr>
          <w:rFonts w:asciiTheme="minorHAnsi" w:hAnsiTheme="minorHAnsi" w:cstheme="minorHAnsi"/>
          <w:bCs/>
        </w:rPr>
        <w:t>Averett</w:t>
      </w:r>
      <w:proofErr w:type="spellEnd"/>
      <w:r w:rsidRPr="009F733F">
        <w:rPr>
          <w:rFonts w:asciiTheme="minorHAnsi" w:hAnsiTheme="minorHAnsi" w:cstheme="minorHAnsi"/>
          <w:bCs/>
        </w:rPr>
        <w:t xml:space="preserve"> will </w:t>
      </w:r>
      <w:r w:rsidR="00E22E1D" w:rsidRPr="009F733F">
        <w:rPr>
          <w:rFonts w:asciiTheme="minorHAnsi" w:hAnsiTheme="minorHAnsi" w:cstheme="minorHAnsi"/>
          <w:bCs/>
        </w:rPr>
        <w:t xml:space="preserve">continue to </w:t>
      </w:r>
      <w:r w:rsidRPr="009F733F">
        <w:rPr>
          <w:rFonts w:asciiTheme="minorHAnsi" w:hAnsiTheme="minorHAnsi" w:cstheme="minorHAnsi"/>
          <w:bCs/>
        </w:rPr>
        <w:t xml:space="preserve">review the current pandemic plan, make appropriate revisions and </w:t>
      </w:r>
      <w:r w:rsidR="00286FC3" w:rsidRPr="0030563A">
        <w:rPr>
          <w:rFonts w:asciiTheme="minorHAnsi" w:hAnsiTheme="minorHAnsi" w:cstheme="minorHAnsi"/>
          <w:bCs/>
        </w:rPr>
        <w:t xml:space="preserve">adhere to best practices regarding protocols such as </w:t>
      </w:r>
      <w:r w:rsidRPr="00E80F55">
        <w:rPr>
          <w:rFonts w:asciiTheme="minorHAnsi" w:hAnsiTheme="minorHAnsi" w:cstheme="minorHAnsi"/>
          <w:bCs/>
        </w:rPr>
        <w:t>conduct</w:t>
      </w:r>
      <w:r w:rsidR="00286FC3" w:rsidRPr="00E80F55">
        <w:rPr>
          <w:rFonts w:asciiTheme="minorHAnsi" w:hAnsiTheme="minorHAnsi" w:cstheme="minorHAnsi"/>
          <w:bCs/>
        </w:rPr>
        <w:t>ing periodic</w:t>
      </w:r>
      <w:r w:rsidR="00775843" w:rsidRPr="00E80F55">
        <w:rPr>
          <w:rFonts w:asciiTheme="minorHAnsi" w:hAnsiTheme="minorHAnsi" w:cstheme="minorHAnsi"/>
          <w:bCs/>
        </w:rPr>
        <w:t xml:space="preserve"> table</w:t>
      </w:r>
      <w:r w:rsidRPr="00E80F55">
        <w:rPr>
          <w:rFonts w:asciiTheme="minorHAnsi" w:hAnsiTheme="minorHAnsi" w:cstheme="minorHAnsi"/>
          <w:bCs/>
        </w:rPr>
        <w:t>top exercise</w:t>
      </w:r>
      <w:r w:rsidR="00286FC3" w:rsidRPr="00E80F55">
        <w:rPr>
          <w:rFonts w:asciiTheme="minorHAnsi" w:hAnsiTheme="minorHAnsi" w:cstheme="minorHAnsi"/>
          <w:bCs/>
        </w:rPr>
        <w:t>s</w:t>
      </w:r>
      <w:r w:rsidRPr="00E80F55">
        <w:rPr>
          <w:rFonts w:asciiTheme="minorHAnsi" w:hAnsiTheme="minorHAnsi" w:cstheme="minorHAnsi"/>
          <w:bCs/>
        </w:rPr>
        <w:t xml:space="preserve"> regarding the plan </w:t>
      </w:r>
      <w:r w:rsidR="00751ACA" w:rsidRPr="009F733F">
        <w:rPr>
          <w:rFonts w:asciiTheme="minorHAnsi" w:hAnsiTheme="minorHAnsi" w:cstheme="minorHAnsi"/>
          <w:bCs/>
        </w:rPr>
        <w:t xml:space="preserve">throughout the academic year. </w:t>
      </w:r>
      <w:r w:rsidR="00D62EFB">
        <w:rPr>
          <w:rFonts w:asciiTheme="minorHAnsi" w:hAnsiTheme="minorHAnsi" w:cstheme="minorHAnsi"/>
          <w:bCs/>
        </w:rPr>
        <w:t>VDH</w:t>
      </w:r>
      <w:r w:rsidR="00775843" w:rsidRPr="009F733F">
        <w:rPr>
          <w:rFonts w:asciiTheme="minorHAnsi" w:hAnsiTheme="minorHAnsi" w:cstheme="minorHAnsi"/>
          <w:bCs/>
        </w:rPr>
        <w:t xml:space="preserve"> will be included in the table</w:t>
      </w:r>
      <w:r w:rsidRPr="009F733F">
        <w:rPr>
          <w:rFonts w:asciiTheme="minorHAnsi" w:hAnsiTheme="minorHAnsi" w:cstheme="minorHAnsi"/>
          <w:bCs/>
        </w:rPr>
        <w:t>top exercise and scripted communications regarding a pandemic incident will be reviewed and approved.</w:t>
      </w:r>
    </w:p>
    <w:p w14:paraId="48C8B4A4" w14:textId="502BB61E" w:rsidR="00D62EFB" w:rsidRDefault="00D62EFB" w:rsidP="00763DBE">
      <w:pPr>
        <w:pStyle w:val="Header"/>
        <w:rPr>
          <w:rFonts w:asciiTheme="minorHAnsi" w:hAnsiTheme="minorHAnsi" w:cstheme="minorHAnsi"/>
          <w:b/>
          <w:bCs/>
        </w:rPr>
      </w:pPr>
    </w:p>
    <w:p w14:paraId="09B7ED95" w14:textId="77777777" w:rsidR="00BC3F0E" w:rsidRPr="00BD6466" w:rsidRDefault="00BC3F0E" w:rsidP="00BC3F0E">
      <w:pPr>
        <w:spacing w:after="0" w:line="240" w:lineRule="auto"/>
        <w:rPr>
          <w:rFonts w:cstheme="minorHAnsi"/>
        </w:rPr>
      </w:pPr>
      <w:r w:rsidRPr="00BD6466">
        <w:rPr>
          <w:rFonts w:cstheme="minorHAnsi"/>
          <w:b/>
          <w:u w:val="single"/>
        </w:rPr>
        <w:t xml:space="preserve">Health Care Services and </w:t>
      </w:r>
      <w:r w:rsidRPr="00BD6466">
        <w:rPr>
          <w:rFonts w:cstheme="minorHAnsi"/>
          <w:b/>
          <w:bCs/>
          <w:u w:val="single"/>
        </w:rPr>
        <w:t>Local Health Partnerships</w:t>
      </w:r>
      <w:r w:rsidRPr="00BD6466">
        <w:rPr>
          <w:rFonts w:cstheme="minorHAnsi"/>
          <w:bCs/>
        </w:rPr>
        <w:br/>
      </w:r>
      <w:r>
        <w:rPr>
          <w:rFonts w:cstheme="minorHAnsi"/>
        </w:rPr>
        <w:t xml:space="preserve">The Office of Health Services will offer an ever-evolving list of services. </w:t>
      </w:r>
      <w:proofErr w:type="spellStart"/>
      <w:r>
        <w:rPr>
          <w:rFonts w:cstheme="minorHAnsi"/>
        </w:rPr>
        <w:t>Averett</w:t>
      </w:r>
      <w:proofErr w:type="spellEnd"/>
      <w:r>
        <w:rPr>
          <w:rFonts w:cstheme="minorHAnsi"/>
        </w:rPr>
        <w:t xml:space="preserve"> has a direct relationship with Dr. Carl Winfield at Providence Family and Sports Medicine (173 Executive Dr., Danville, VA 24541). Dr. Winfield will serve as a provider for </w:t>
      </w:r>
      <w:proofErr w:type="spellStart"/>
      <w:r>
        <w:rPr>
          <w:rFonts w:cstheme="minorHAnsi"/>
        </w:rPr>
        <w:t>Averett</w:t>
      </w:r>
      <w:proofErr w:type="spellEnd"/>
      <w:r>
        <w:rPr>
          <w:rFonts w:cstheme="minorHAnsi"/>
        </w:rPr>
        <w:t xml:space="preserve"> students in his office, with appointments being made through the Director of Health Services.  </w:t>
      </w:r>
    </w:p>
    <w:p w14:paraId="70221D15" w14:textId="77777777" w:rsidR="00BC3F0E" w:rsidRPr="00BD6466" w:rsidRDefault="00BC3F0E" w:rsidP="00BC3F0E">
      <w:pPr>
        <w:spacing w:after="0" w:line="240" w:lineRule="auto"/>
        <w:rPr>
          <w:rFonts w:cstheme="minorHAnsi"/>
        </w:rPr>
      </w:pPr>
    </w:p>
    <w:p w14:paraId="67C2920F" w14:textId="77777777" w:rsidR="00BC3F0E" w:rsidRPr="00056211" w:rsidRDefault="00BC3F0E" w:rsidP="00BC3F0E">
      <w:pPr>
        <w:spacing w:after="0" w:line="240" w:lineRule="auto"/>
        <w:rPr>
          <w:rFonts w:cstheme="minorHAnsi"/>
        </w:rPr>
      </w:pPr>
      <w:proofErr w:type="spellStart"/>
      <w:r w:rsidRPr="00056211">
        <w:rPr>
          <w14:textOutline w14:w="9525" w14:cap="flat" w14:cmpd="sng" w14:algn="ctr">
            <w14:noFill/>
            <w14:prstDash w14:val="solid"/>
            <w14:round/>
          </w14:textOutline>
        </w:rPr>
        <w:t>Aver</w:t>
      </w:r>
      <w:r>
        <w:rPr>
          <w14:textOutline w14:w="9525" w14:cap="flat" w14:cmpd="sng" w14:algn="ctr">
            <w14:noFill/>
            <w14:prstDash w14:val="solid"/>
            <w14:round/>
          </w14:textOutline>
        </w:rPr>
        <w:t>ett</w:t>
      </w:r>
      <w:proofErr w:type="spellEnd"/>
      <w:r>
        <w:rPr>
          <w14:textOutline w14:w="9525" w14:cap="flat" w14:cmpd="sng" w14:algn="ctr">
            <w14:noFill/>
            <w14:prstDash w14:val="solid"/>
            <w14:round/>
          </w14:textOutline>
        </w:rPr>
        <w:t xml:space="preserve"> is working closely with VDH (</w:t>
      </w:r>
      <w:r w:rsidRPr="00056211">
        <w:rPr>
          <w14:textOutline w14:w="9525" w14:cap="flat" w14:cmpd="sng" w14:algn="ctr">
            <w14:noFill/>
            <w14:prstDash w14:val="solid"/>
            <w14:round/>
          </w14:textOutline>
        </w:rPr>
        <w:t>326 Taylor Dr</w:t>
      </w:r>
      <w:r>
        <w:rPr>
          <w14:textOutline w14:w="9525" w14:cap="flat" w14:cmpd="sng" w14:algn="ctr">
            <w14:noFill/>
            <w14:prstDash w14:val="solid"/>
            <w14:round/>
          </w14:textOutline>
        </w:rPr>
        <w:t>.</w:t>
      </w:r>
      <w:r w:rsidRPr="00056211">
        <w:rPr>
          <w14:textOutline w14:w="9525" w14:cap="flat" w14:cmpd="sng" w14:algn="ctr">
            <w14:noFill/>
            <w14:prstDash w14:val="solid"/>
            <w14:round/>
          </w14:textOutline>
        </w:rPr>
        <w:t>, Danville, VA 24541; 434-766-9828</w:t>
      </w:r>
      <w:r>
        <w:rPr>
          <w14:textOutline w14:w="9525" w14:cap="flat" w14:cmpd="sng" w14:algn="ctr">
            <w14:noFill/>
            <w14:prstDash w14:val="solid"/>
            <w14:round/>
          </w14:textOutline>
        </w:rPr>
        <w:t>),</w:t>
      </w:r>
      <w:r w:rsidRPr="00056211">
        <w:rPr>
          <w14:textOutline w14:w="9525" w14:cap="flat" w14:cmpd="sng" w14:algn="ctr">
            <w14:noFill/>
            <w14:prstDash w14:val="solid"/>
            <w14:round/>
          </w14:textOutline>
        </w:rPr>
        <w:t xml:space="preserve"> </w:t>
      </w:r>
      <w:r>
        <w:rPr>
          <w14:textOutline w14:w="9525" w14:cap="flat" w14:cmpd="sng" w14:algn="ctr">
            <w14:noFill/>
            <w14:prstDash w14:val="solid"/>
            <w14:round/>
          </w14:textOutline>
        </w:rPr>
        <w:t>as well as</w:t>
      </w:r>
      <w:r w:rsidRPr="00056211">
        <w:rPr>
          <w14:textOutline w14:w="9525" w14:cap="flat" w14:cmpd="sng" w14:algn="ctr">
            <w14:noFill/>
            <w14:prstDash w14:val="solid"/>
            <w14:round/>
          </w14:textOutline>
        </w:rPr>
        <w:t xml:space="preserve"> health care facilities in the coordination of all activities necessary to ensure the health of </w:t>
      </w:r>
      <w:r>
        <w:rPr>
          <w14:textOutline w14:w="9525" w14:cap="flat" w14:cmpd="sng" w14:algn="ctr">
            <w14:noFill/>
            <w14:prstDash w14:val="solid"/>
            <w14:round/>
          </w14:textOutline>
        </w:rPr>
        <w:t>students, faculty</w:t>
      </w:r>
      <w:r w:rsidRPr="00056211">
        <w:rPr>
          <w14:textOutline w14:w="9525" w14:cap="flat" w14:cmpd="sng" w14:algn="ctr">
            <w14:noFill/>
            <w14:prstDash w14:val="solid"/>
            <w14:round/>
          </w14:textOutline>
        </w:rPr>
        <w:t xml:space="preserve"> </w:t>
      </w:r>
      <w:r>
        <w:rPr>
          <w14:textOutline w14:w="9525" w14:cap="flat" w14:cmpd="sng" w14:algn="ctr">
            <w14:noFill/>
            <w14:prstDash w14:val="solid"/>
            <w14:round/>
          </w14:textOutline>
        </w:rPr>
        <w:t xml:space="preserve">and </w:t>
      </w:r>
      <w:r w:rsidRPr="00056211">
        <w:rPr>
          <w14:textOutline w14:w="9525" w14:cap="flat" w14:cmpd="sng" w14:algn="ctr">
            <w14:noFill/>
            <w14:prstDash w14:val="solid"/>
            <w14:round/>
          </w14:textOutline>
        </w:rPr>
        <w:t xml:space="preserve">staff in the </w:t>
      </w:r>
      <w:proofErr w:type="spellStart"/>
      <w:r w:rsidRPr="00056211">
        <w:rPr>
          <w14:textOutline w14:w="9525" w14:cap="flat" w14:cmpd="sng" w14:algn="ctr">
            <w14:noFill/>
            <w14:prstDash w14:val="solid"/>
            <w14:round/>
          </w14:textOutline>
        </w:rPr>
        <w:t>Averett</w:t>
      </w:r>
      <w:proofErr w:type="spellEnd"/>
      <w:r w:rsidRPr="00056211">
        <w:rPr>
          <w14:textOutline w14:w="9525" w14:cap="flat" w14:cmpd="sng" w14:algn="ctr">
            <w14:noFill/>
            <w14:prstDash w14:val="solid"/>
            <w14:round/>
          </w14:textOutline>
        </w:rPr>
        <w:t xml:space="preserve"> community. This includes the following: </w:t>
      </w:r>
    </w:p>
    <w:p w14:paraId="2E6A24CA" w14:textId="77777777" w:rsidR="00BC3F0E" w:rsidRPr="00B122A3" w:rsidRDefault="00BC3F0E" w:rsidP="00BC3F0E">
      <w:pPr>
        <w:pStyle w:val="Header"/>
        <w:numPr>
          <w:ilvl w:val="0"/>
          <w:numId w:val="1"/>
        </w:numPr>
        <w:rPr>
          <w:rFonts w:asciiTheme="minorHAnsi" w:hAnsiTheme="minorHAnsi"/>
          <w14:textOutline w14:w="9525" w14:cap="flat" w14:cmpd="sng" w14:algn="ctr">
            <w14:noFill/>
            <w14:prstDash w14:val="solid"/>
            <w14:round/>
          </w14:textOutline>
        </w:rPr>
      </w:pPr>
      <w:r w:rsidRPr="00056211">
        <w:rPr>
          <w:rFonts w:asciiTheme="minorHAnsi" w:hAnsiTheme="minorHAnsi"/>
          <w14:textOutline w14:w="9525" w14:cap="flat" w14:cmpd="sng" w14:algn="ctr">
            <w14:noFill/>
            <w14:prstDash w14:val="solid"/>
            <w14:round/>
          </w14:textOutline>
        </w:rPr>
        <w:t>Weekly reports from the Virginia Department of Emergency Management (VDEM) that include summary information on the number of cases and contacts in th</w:t>
      </w:r>
      <w:r w:rsidRPr="00B122A3">
        <w:rPr>
          <w:rFonts w:asciiTheme="minorHAnsi" w:hAnsiTheme="minorHAnsi"/>
          <w14:textOutline w14:w="9525" w14:cap="flat" w14:cmpd="sng" w14:algn="ctr">
            <w14:noFill/>
            <w14:prstDash w14:val="solid"/>
            <w14:round/>
          </w14:textOutline>
        </w:rPr>
        <w:t>e jurisdiction and district.</w:t>
      </w:r>
    </w:p>
    <w:p w14:paraId="39121CF8" w14:textId="77777777" w:rsidR="00BC3F0E" w:rsidRPr="00196178" w:rsidRDefault="00BC3F0E" w:rsidP="00BC3F0E">
      <w:pPr>
        <w:pStyle w:val="Header"/>
        <w:numPr>
          <w:ilvl w:val="0"/>
          <w:numId w:val="1"/>
        </w:numPr>
        <w:rPr>
          <w:rFonts w:asciiTheme="minorHAnsi" w:hAnsiTheme="minorHAnsi"/>
          <w14:textOutline w14:w="9525" w14:cap="flat" w14:cmpd="sng" w14:algn="ctr">
            <w14:noFill/>
            <w14:prstDash w14:val="solid"/>
            <w14:round/>
          </w14:textOutline>
        </w:rPr>
      </w:pPr>
      <w:r w:rsidRPr="00196178">
        <w:rPr>
          <w:rFonts w:asciiTheme="minorHAnsi" w:hAnsiTheme="minorHAnsi"/>
          <w14:textOutline w14:w="9525" w14:cap="flat" w14:cmpd="sng" w14:algn="ctr">
            <w14:noFill/>
            <w14:prstDash w14:val="solid"/>
            <w14:round/>
          </w14:textOutline>
        </w:rPr>
        <w:t>Support in coordinating outbreak investigations that will include providing specific disease prevention and control recommendations to reduce the spread of disease.</w:t>
      </w:r>
    </w:p>
    <w:p w14:paraId="06EE29CB" w14:textId="77777777" w:rsidR="00BC3F0E" w:rsidRPr="00196178" w:rsidRDefault="00BC3F0E" w:rsidP="00BC3F0E">
      <w:pPr>
        <w:pStyle w:val="Header"/>
        <w:numPr>
          <w:ilvl w:val="0"/>
          <w:numId w:val="1"/>
        </w:numPr>
        <w:rPr>
          <w:rFonts w:asciiTheme="minorHAnsi" w:hAnsiTheme="minorHAnsi"/>
          <w14:textOutline w14:w="9525" w14:cap="flat" w14:cmpd="sng" w14:algn="ctr">
            <w14:noFill/>
            <w14:prstDash w14:val="solid"/>
            <w14:round/>
          </w14:textOutline>
        </w:rPr>
      </w:pPr>
      <w:r w:rsidRPr="00196178">
        <w:rPr>
          <w:rFonts w:asciiTheme="minorHAnsi" w:hAnsiTheme="minorHAnsi"/>
          <w14:textOutline w14:w="9525" w14:cap="flat" w14:cmpd="sng" w14:algn="ctr">
            <w14:noFill/>
            <w14:prstDash w14:val="solid"/>
            <w14:round/>
          </w14:textOutline>
        </w:rPr>
        <w:t xml:space="preserve">Assistance in identifying resources for diagnostic testing for </w:t>
      </w:r>
      <w:proofErr w:type="spellStart"/>
      <w:r w:rsidRPr="00196178">
        <w:rPr>
          <w:rFonts w:asciiTheme="minorHAnsi" w:hAnsiTheme="minorHAnsi"/>
          <w14:textOutline w14:w="9525" w14:cap="flat" w14:cmpd="sng" w14:algn="ctr">
            <w14:noFill/>
            <w14:prstDash w14:val="solid"/>
            <w14:round/>
          </w14:textOutline>
        </w:rPr>
        <w:t>Averett</w:t>
      </w:r>
      <w:proofErr w:type="spellEnd"/>
      <w:r w:rsidRPr="00196178">
        <w:rPr>
          <w:rFonts w:asciiTheme="minorHAnsi" w:hAnsiTheme="minorHAnsi"/>
          <w14:textOutline w14:w="9525" w14:cap="flat" w14:cmpd="sng" w14:algn="ctr">
            <w14:noFill/>
            <w14:prstDash w14:val="solid"/>
            <w14:round/>
          </w14:textOutline>
        </w:rPr>
        <w:t xml:space="preserve"> employees and students, including private and public testing</w:t>
      </w:r>
      <w:r>
        <w:rPr>
          <w:rFonts w:asciiTheme="minorHAnsi" w:hAnsiTheme="minorHAnsi"/>
          <w14:textOutline w14:w="9525" w14:cap="flat" w14:cmpd="sng" w14:algn="ctr">
            <w14:noFill/>
            <w14:prstDash w14:val="solid"/>
            <w14:round/>
          </w14:textOutline>
        </w:rPr>
        <w:t>.</w:t>
      </w:r>
    </w:p>
    <w:p w14:paraId="79C60019" w14:textId="77777777" w:rsidR="00BC3F0E" w:rsidRPr="00196178" w:rsidRDefault="00BC3F0E" w:rsidP="00BC3F0E">
      <w:pPr>
        <w:pStyle w:val="Header"/>
        <w:numPr>
          <w:ilvl w:val="0"/>
          <w:numId w:val="1"/>
        </w:numPr>
        <w:rPr>
          <w:rFonts w:asciiTheme="minorHAnsi" w:hAnsiTheme="minorHAnsi"/>
          <w14:textOutline w14:w="9525" w14:cap="flat" w14:cmpd="sng" w14:algn="ctr">
            <w14:noFill/>
            <w14:prstDash w14:val="solid"/>
            <w14:round/>
          </w14:textOutline>
        </w:rPr>
      </w:pPr>
      <w:r w:rsidRPr="00196178">
        <w:rPr>
          <w:rFonts w:asciiTheme="minorHAnsi" w:hAnsiTheme="minorHAnsi"/>
          <w14:textOutline w14:w="9525" w14:cap="flat" w14:cmpd="sng" w14:algn="ctr">
            <w14:noFill/>
            <w14:prstDash w14:val="solid"/>
            <w14:round/>
          </w14:textOutline>
        </w:rPr>
        <w:t>The Danville Health Department and Chatham Health Department</w:t>
      </w:r>
      <w:r>
        <w:rPr>
          <w:rFonts w:asciiTheme="minorHAnsi" w:hAnsiTheme="minorHAnsi"/>
          <w14:textOutline w14:w="9525" w14:cap="flat" w14:cmpd="sng" w14:algn="ctr">
            <w14:noFill/>
            <w14:prstDash w14:val="solid"/>
            <w14:round/>
          </w14:textOutline>
        </w:rPr>
        <w:t xml:space="preserve"> (</w:t>
      </w:r>
      <w:r w:rsidRPr="00196178">
        <w:rPr>
          <w:rStyle w:val="lrzxr"/>
        </w:rPr>
        <w:t xml:space="preserve">200 H G </w:t>
      </w:r>
      <w:proofErr w:type="spellStart"/>
      <w:r w:rsidRPr="00196178">
        <w:rPr>
          <w:rStyle w:val="lrzxr"/>
        </w:rPr>
        <w:t>Mcghee</w:t>
      </w:r>
      <w:proofErr w:type="spellEnd"/>
      <w:r w:rsidRPr="00196178">
        <w:rPr>
          <w:rStyle w:val="lrzxr"/>
        </w:rPr>
        <w:t xml:space="preserve"> Dr</w:t>
      </w:r>
      <w:r>
        <w:rPr>
          <w:rStyle w:val="lrzxr"/>
        </w:rPr>
        <w:t>., Chatham, VA 24531; 434-</w:t>
      </w:r>
      <w:r w:rsidRPr="00196178">
        <w:rPr>
          <w:rStyle w:val="lrzxr"/>
        </w:rPr>
        <w:t>43</w:t>
      </w:r>
      <w:r>
        <w:rPr>
          <w:rStyle w:val="lrzxr"/>
        </w:rPr>
        <w:t>2-7232)</w:t>
      </w:r>
      <w:r w:rsidRPr="00196178">
        <w:rPr>
          <w:rFonts w:asciiTheme="minorHAnsi" w:hAnsiTheme="minorHAnsi"/>
          <w14:textOutline w14:w="9525" w14:cap="flat" w14:cmpd="sng" w14:algn="ctr">
            <w14:noFill/>
            <w14:prstDash w14:val="solid"/>
            <w14:round/>
          </w14:textOutline>
        </w:rPr>
        <w:t xml:space="preserve"> are designated vaccination sites</w:t>
      </w:r>
      <w:r>
        <w:rPr>
          <w:rFonts w:asciiTheme="minorHAnsi" w:hAnsiTheme="minorHAnsi"/>
          <w14:textOutline w14:w="9525" w14:cap="flat" w14:cmpd="sng" w14:algn="ctr">
            <w14:noFill/>
            <w14:prstDash w14:val="solid"/>
            <w14:round/>
          </w14:textOutline>
        </w:rPr>
        <w:t>. Most pharmacies and some health care providers also offer vaccinations.</w:t>
      </w:r>
      <w:r w:rsidRPr="00196178">
        <w:rPr>
          <w:rFonts w:asciiTheme="minorHAnsi" w:hAnsiTheme="minorHAnsi"/>
          <w14:textOutline w14:w="9525" w14:cap="flat" w14:cmpd="sng" w14:algn="ctr">
            <w14:noFill/>
            <w14:prstDash w14:val="solid"/>
            <w14:round/>
          </w14:textOutline>
        </w:rPr>
        <w:t xml:space="preserve"> </w:t>
      </w:r>
    </w:p>
    <w:p w14:paraId="3BFEB77E" w14:textId="77777777" w:rsidR="00BC3F0E" w:rsidRPr="00AF2493" w:rsidRDefault="00BC3F0E" w:rsidP="00BC3F0E">
      <w:pPr>
        <w:pStyle w:val="Header"/>
        <w:numPr>
          <w:ilvl w:val="0"/>
          <w:numId w:val="1"/>
        </w:numPr>
        <w:rPr>
          <w:rFonts w:asciiTheme="minorHAnsi" w:hAnsiTheme="minorHAnsi"/>
          <w14:textOutline w14:w="9525" w14:cap="flat" w14:cmpd="sng" w14:algn="ctr">
            <w14:noFill/>
            <w14:prstDash w14:val="solid"/>
            <w14:round/>
          </w14:textOutline>
        </w:rPr>
      </w:pPr>
      <w:r w:rsidRPr="00AF2493">
        <w:rPr>
          <w:rFonts w:asciiTheme="minorHAnsi" w:hAnsiTheme="minorHAnsi"/>
          <w14:textOutline w14:w="9525" w14:cap="flat" w14:cmpd="sng" w14:algn="ctr">
            <w14:noFill/>
            <w14:prstDash w14:val="solid"/>
            <w14:round/>
          </w14:textOutline>
        </w:rPr>
        <w:t>Telemedicine solutions</w:t>
      </w:r>
      <w:r>
        <w:rPr>
          <w:rFonts w:asciiTheme="minorHAnsi" w:hAnsiTheme="minorHAnsi"/>
          <w14:textOutline w14:w="9525" w14:cap="flat" w14:cmpd="sng" w14:algn="ctr">
            <w14:noFill/>
            <w14:prstDash w14:val="solid"/>
            <w14:round/>
          </w14:textOutline>
        </w:rPr>
        <w:t xml:space="preserve"> for employees</w:t>
      </w:r>
      <w:r w:rsidRPr="00AF2493">
        <w:rPr>
          <w:rFonts w:asciiTheme="minorHAnsi" w:hAnsiTheme="minorHAnsi"/>
          <w14:textOutline w14:w="9525" w14:cap="flat" w14:cmpd="sng" w14:algn="ctr">
            <w14:noFill/>
            <w14:prstDash w14:val="solid"/>
            <w14:round/>
          </w14:textOutline>
        </w:rPr>
        <w:t xml:space="preserve"> in conjunction with local health care providers </w:t>
      </w:r>
      <w:r>
        <w:rPr>
          <w:rFonts w:asciiTheme="minorHAnsi" w:hAnsiTheme="minorHAnsi"/>
          <w14:textOutline w14:w="9525" w14:cap="flat" w14:cmpd="sng" w14:algn="ctr">
            <w14:noFill/>
            <w14:prstDash w14:val="solid"/>
            <w14:round/>
          </w14:textOutline>
        </w:rPr>
        <w:t xml:space="preserve">can be used </w:t>
      </w:r>
      <w:r w:rsidRPr="00AF2493">
        <w:rPr>
          <w:rFonts w:asciiTheme="minorHAnsi" w:hAnsiTheme="minorHAnsi"/>
          <w14:textOutline w14:w="9525" w14:cap="flat" w14:cmpd="sng" w14:algn="ctr">
            <w14:noFill/>
            <w14:prstDash w14:val="solid"/>
            <w14:round/>
          </w14:textOutline>
        </w:rPr>
        <w:t xml:space="preserve">to ensure the continued delivery of high-quality care. For patients who meet certain clinical criteria, physician offices are offering telehealth appointments, which are virtual, face-to-face visits with a provider using a video conferencing service. </w:t>
      </w:r>
      <w:hyperlink r:id="rId18" w:history="1">
        <w:proofErr w:type="spellStart"/>
        <w:r w:rsidRPr="00AF2493">
          <w:rPr>
            <w:rStyle w:val="Hyperlink"/>
            <w:rFonts w:asciiTheme="minorHAnsi" w:hAnsiTheme="minorHAnsi"/>
            <w14:textOutline w14:w="9525" w14:cap="flat" w14:cmpd="sng" w14:algn="ctr">
              <w14:noFill/>
              <w14:prstDash w14:val="solid"/>
              <w14:round/>
            </w14:textOutline>
          </w:rPr>
          <w:t>LiveHealth</w:t>
        </w:r>
        <w:proofErr w:type="spellEnd"/>
        <w:r w:rsidRPr="00AF2493">
          <w:rPr>
            <w:rStyle w:val="Hyperlink"/>
            <w:rFonts w:asciiTheme="minorHAnsi" w:hAnsiTheme="minorHAnsi"/>
            <w14:textOutline w14:w="9525" w14:cap="flat" w14:cmpd="sng" w14:algn="ctr">
              <w14:noFill/>
              <w14:prstDash w14:val="solid"/>
              <w14:round/>
            </w14:textOutline>
          </w:rPr>
          <w:t>® Online</w:t>
        </w:r>
      </w:hyperlink>
      <w:r w:rsidRPr="00AF2493">
        <w:rPr>
          <w:rFonts w:asciiTheme="minorHAnsi" w:hAnsiTheme="minorHAnsi"/>
          <w14:textOutline w14:w="9525" w14:cap="flat" w14:cmpd="sng" w14:algn="ctr">
            <w14:noFill/>
            <w14:prstDash w14:val="solid"/>
            <w14:round/>
          </w14:textOutline>
        </w:rPr>
        <w:t xml:space="preserve"> consultations are also available for University employee health plan participants. </w:t>
      </w:r>
    </w:p>
    <w:p w14:paraId="37F68DAB" w14:textId="77777777" w:rsidR="00BC3F0E" w:rsidRDefault="00BC3F0E" w:rsidP="00763DBE">
      <w:pPr>
        <w:pStyle w:val="Header"/>
        <w:rPr>
          <w:rFonts w:asciiTheme="minorHAnsi" w:hAnsiTheme="minorHAnsi" w:cstheme="minorHAnsi"/>
          <w:b/>
          <w:bCs/>
        </w:rPr>
      </w:pPr>
    </w:p>
    <w:p w14:paraId="0F823EDA" w14:textId="77777777" w:rsidR="00D62EFB" w:rsidRDefault="00D62EFB" w:rsidP="00A35679">
      <w:pPr>
        <w:pStyle w:val="Header"/>
        <w:ind w:firstLine="720"/>
        <w:rPr>
          <w:rFonts w:asciiTheme="minorHAnsi" w:hAnsiTheme="minorHAnsi" w:cstheme="minorHAnsi"/>
          <w:b/>
          <w:bCs/>
        </w:rPr>
      </w:pPr>
    </w:p>
    <w:p w14:paraId="14BAD6EB" w14:textId="6B6CCE6B" w:rsidR="006F718A" w:rsidRPr="00BD6466" w:rsidRDefault="00C930BD" w:rsidP="00763DBE">
      <w:pPr>
        <w:pStyle w:val="Header"/>
        <w:rPr>
          <w:rFonts w:asciiTheme="minorHAnsi" w:hAnsiTheme="minorHAnsi" w:cstheme="minorHAnsi"/>
          <w:b/>
          <w:bCs/>
        </w:rPr>
      </w:pPr>
      <w:r w:rsidRPr="00BD6466">
        <w:rPr>
          <w:rFonts w:asciiTheme="minorHAnsi" w:hAnsiTheme="minorHAnsi" w:cstheme="minorHAnsi"/>
          <w:b/>
          <w:bCs/>
        </w:rPr>
        <w:t>COMMUNITY SPACES</w:t>
      </w:r>
      <w:r w:rsidR="00701168">
        <w:rPr>
          <w:rFonts w:asciiTheme="minorHAnsi" w:hAnsiTheme="minorHAnsi" w:cstheme="minorHAnsi"/>
          <w:b/>
          <w:bCs/>
        </w:rPr>
        <w:t>, CAMPUS EVENTS AND VISITORS</w:t>
      </w:r>
    </w:p>
    <w:p w14:paraId="5ED3BFD9" w14:textId="4BFAAE79" w:rsidR="006A5059" w:rsidRPr="0037270A" w:rsidRDefault="009A257D" w:rsidP="009A257D">
      <w:pPr>
        <w:pStyle w:val="Header"/>
        <w:tabs>
          <w:tab w:val="left" w:pos="1278"/>
        </w:tabs>
        <w:rPr>
          <w:b/>
          <w:bCs/>
        </w:rPr>
      </w:pPr>
      <w:r>
        <w:rPr>
          <w:b/>
          <w:bCs/>
        </w:rPr>
        <w:tab/>
      </w:r>
      <w:bookmarkStart w:id="0" w:name="_GoBack"/>
      <w:bookmarkEnd w:id="0"/>
    </w:p>
    <w:p w14:paraId="62E856AF" w14:textId="77777777" w:rsidR="00701168" w:rsidRPr="00AF2493" w:rsidRDefault="00701168" w:rsidP="00701168">
      <w:pPr>
        <w:pStyle w:val="Header"/>
        <w:rPr>
          <w:rFonts w:asciiTheme="minorHAnsi" w:hAnsiTheme="minorHAnsi"/>
          <w:b/>
          <w14:textOutline w14:w="9525" w14:cap="flat" w14:cmpd="sng" w14:algn="ctr">
            <w14:noFill/>
            <w14:prstDash w14:val="solid"/>
            <w14:round/>
          </w14:textOutline>
        </w:rPr>
      </w:pPr>
      <w:r w:rsidRPr="00AF2493">
        <w:rPr>
          <w:rFonts w:asciiTheme="minorHAnsi" w:hAnsiTheme="minorHAnsi"/>
          <w:b/>
          <w:u w:val="single"/>
          <w14:textOutline w14:w="9525" w14:cap="flat" w14:cmpd="sng" w14:algn="ctr">
            <w14:noFill/>
            <w14:prstDash w14:val="solid"/>
            <w14:round/>
          </w14:textOutline>
        </w:rPr>
        <w:t xml:space="preserve">Athletics </w:t>
      </w:r>
    </w:p>
    <w:p w14:paraId="06525F47" w14:textId="5B3EEB88" w:rsidR="00701168" w:rsidRPr="00701168" w:rsidRDefault="00701168" w:rsidP="00701168">
      <w:pPr>
        <w:pStyle w:val="Header"/>
        <w:rPr>
          <w:rFonts w:asciiTheme="minorHAnsi" w:hAnsiTheme="minorHAnsi" w:cstheme="minorHAnsi"/>
          <w:bCs/>
        </w:rPr>
      </w:pPr>
      <w:proofErr w:type="spellStart"/>
      <w:r w:rsidRPr="00AF2493">
        <w:rPr>
          <w:rFonts w:asciiTheme="minorHAnsi" w:hAnsiTheme="minorHAnsi"/>
          <w14:textOutline w14:w="9525" w14:cap="flat" w14:cmpd="sng" w14:algn="ctr">
            <w14:noFill/>
            <w14:prstDash w14:val="solid"/>
            <w14:round/>
          </w14:textOutline>
        </w:rPr>
        <w:t>Averett</w:t>
      </w:r>
      <w:proofErr w:type="spellEnd"/>
      <w:r w:rsidRPr="00AF2493">
        <w:rPr>
          <w:rFonts w:asciiTheme="minorHAnsi" w:hAnsiTheme="minorHAnsi"/>
          <w14:textOutline w14:w="9525" w14:cap="flat" w14:cmpd="sng" w14:algn="ctr">
            <w14:noFill/>
            <w14:prstDash w14:val="solid"/>
            <w14:round/>
          </w14:textOutline>
        </w:rPr>
        <w:t xml:space="preserve"> Athletics </w:t>
      </w:r>
      <w:r w:rsidR="009A257D">
        <w:rPr>
          <w:rFonts w:asciiTheme="minorHAnsi" w:hAnsiTheme="minorHAnsi"/>
          <w14:textOutline w14:w="9525" w14:cap="flat" w14:cmpd="sng" w14:algn="ctr">
            <w14:noFill/>
            <w14:prstDash w14:val="solid"/>
            <w14:round/>
          </w14:textOutline>
        </w:rPr>
        <w:t xml:space="preserve">continues to evaluate recommendations and implement safety measures </w:t>
      </w:r>
      <w:r w:rsidRPr="00AF2493">
        <w:rPr>
          <w:rFonts w:asciiTheme="minorHAnsi" w:hAnsiTheme="minorHAnsi"/>
          <w14:textOutline w14:w="9525" w14:cap="flat" w14:cmpd="sng" w14:algn="ctr">
            <w14:noFill/>
            <w14:prstDash w14:val="solid"/>
            <w14:round/>
          </w14:textOutline>
        </w:rPr>
        <w:t xml:space="preserve">to ensure safety for our student-athletes, staff and fans. </w:t>
      </w:r>
    </w:p>
    <w:p w14:paraId="5D2E7BC1" w14:textId="77777777" w:rsidR="00701168" w:rsidRDefault="00701168" w:rsidP="00763DBE">
      <w:pPr>
        <w:pStyle w:val="Header"/>
        <w:rPr>
          <w:b/>
          <w:bCs/>
          <w:u w:val="single"/>
        </w:rPr>
      </w:pPr>
    </w:p>
    <w:p w14:paraId="2F18519A" w14:textId="617010AB" w:rsidR="00C83581" w:rsidRDefault="00C83581" w:rsidP="00763DBE">
      <w:pPr>
        <w:pStyle w:val="Header"/>
        <w:rPr>
          <w:b/>
          <w:bCs/>
          <w:u w:val="single"/>
        </w:rPr>
      </w:pPr>
      <w:r>
        <w:rPr>
          <w:b/>
          <w:bCs/>
          <w:u w:val="single"/>
        </w:rPr>
        <w:t>Business Partners on Campus</w:t>
      </w:r>
    </w:p>
    <w:p w14:paraId="233C4EAF" w14:textId="7E0868C3" w:rsidR="00C83581" w:rsidRPr="00C83581" w:rsidRDefault="00C83581" w:rsidP="00763DBE">
      <w:pPr>
        <w:pStyle w:val="Header"/>
        <w:rPr>
          <w:bCs/>
        </w:rPr>
      </w:pPr>
      <w:r w:rsidRPr="00C83581">
        <w:rPr>
          <w:bCs/>
        </w:rPr>
        <w:t xml:space="preserve">All business partners with employees on campus on a routine basis (e.g., </w:t>
      </w:r>
      <w:r w:rsidR="00C50A1D">
        <w:rPr>
          <w:bCs/>
        </w:rPr>
        <w:t>bookstore, campus security</w:t>
      </w:r>
      <w:r w:rsidR="0010412A">
        <w:rPr>
          <w:bCs/>
        </w:rPr>
        <w:t>, dining services</w:t>
      </w:r>
      <w:r w:rsidR="00C50A1D">
        <w:rPr>
          <w:bCs/>
        </w:rPr>
        <w:t xml:space="preserve"> and facilities</w:t>
      </w:r>
      <w:r w:rsidRPr="00C83581">
        <w:rPr>
          <w:bCs/>
        </w:rPr>
        <w:t xml:space="preserve">) are to follow all health and safety protocol as </w:t>
      </w:r>
      <w:proofErr w:type="spellStart"/>
      <w:r w:rsidRPr="00C83581">
        <w:rPr>
          <w:bCs/>
        </w:rPr>
        <w:t>Averett</w:t>
      </w:r>
      <w:proofErr w:type="spellEnd"/>
      <w:r w:rsidRPr="00C83581">
        <w:rPr>
          <w:bCs/>
        </w:rPr>
        <w:t xml:space="preserve"> employees. </w:t>
      </w:r>
    </w:p>
    <w:p w14:paraId="33227818" w14:textId="77777777" w:rsidR="00C83581" w:rsidRDefault="00C83581" w:rsidP="00763DBE">
      <w:pPr>
        <w:pStyle w:val="Header"/>
        <w:rPr>
          <w:b/>
          <w:bCs/>
          <w:u w:val="single"/>
        </w:rPr>
      </w:pPr>
    </w:p>
    <w:p w14:paraId="7C73D6CC" w14:textId="0C803FB2" w:rsidR="00426F70" w:rsidRPr="0055442A" w:rsidRDefault="006A5059" w:rsidP="00763DBE">
      <w:pPr>
        <w:pStyle w:val="Header"/>
        <w:rPr>
          <w:u w:val="single"/>
          <w14:textOutline w14:w="0" w14:cap="flat" w14:cmpd="sng" w14:algn="ctr">
            <w14:noFill/>
            <w14:prstDash w14:val="solid"/>
            <w14:round/>
          </w14:textOutline>
        </w:rPr>
      </w:pPr>
      <w:r w:rsidRPr="0055442A">
        <w:rPr>
          <w:b/>
          <w:bCs/>
          <w:u w:val="single"/>
        </w:rPr>
        <w:t>Dining on Campus</w:t>
      </w:r>
      <w:r w:rsidR="00426F70" w:rsidRPr="0055442A">
        <w:rPr>
          <w14:textOutline w14:w="9525" w14:cap="flat" w14:cmpd="sng" w14:algn="ctr">
            <w14:noFill/>
            <w14:prstDash w14:val="solid"/>
            <w14:round/>
          </w14:textOutline>
        </w:rPr>
        <w:t xml:space="preserve"> </w:t>
      </w:r>
    </w:p>
    <w:p w14:paraId="0CF2BF52" w14:textId="45CE9022" w:rsidR="00692447" w:rsidRDefault="00A35679" w:rsidP="00701168">
      <w:pPr>
        <w:pStyle w:val="CommentText"/>
        <w:spacing w:after="0"/>
        <w:rPr>
          <w:rFonts w:ascii="Calibri" w:hAnsi="Calibri" w:cs="Calibri"/>
          <w:sz w:val="22"/>
          <w:szCs w:val="22"/>
          <w14:textOutline w14:w="9525" w14:cap="flat" w14:cmpd="sng" w14:algn="ctr">
            <w14:noFill/>
            <w14:prstDash w14:val="solid"/>
            <w14:round/>
          </w14:textOutline>
        </w:rPr>
      </w:pPr>
      <w:r w:rsidRPr="00A35679">
        <w:rPr>
          <w:rFonts w:ascii="Calibri" w:hAnsi="Calibri" w:cs="Calibri"/>
          <w:sz w:val="22"/>
          <w:szCs w:val="22"/>
          <w14:textOutline w14:w="9525" w14:cap="flat" w14:cmpd="sng" w14:algn="ctr">
            <w14:noFill/>
            <w14:prstDash w14:val="solid"/>
            <w14:round/>
          </w14:textOutline>
        </w:rPr>
        <w:t xml:space="preserve">In the Dining Hall, hand sanitizer stations are </w:t>
      </w:r>
      <w:r w:rsidR="00C50A1D">
        <w:rPr>
          <w:rFonts w:ascii="Calibri" w:hAnsi="Calibri" w:cs="Calibri"/>
          <w:sz w:val="22"/>
          <w:szCs w:val="22"/>
          <w14:textOutline w14:w="9525" w14:cap="flat" w14:cmpd="sng" w14:algn="ctr">
            <w14:noFill/>
            <w14:prstDash w14:val="solid"/>
            <w14:round/>
          </w14:textOutline>
        </w:rPr>
        <w:t>available</w:t>
      </w:r>
      <w:r w:rsidRPr="00A35679">
        <w:rPr>
          <w:rFonts w:ascii="Calibri" w:hAnsi="Calibri" w:cs="Calibri"/>
          <w:sz w:val="22"/>
          <w:szCs w:val="22"/>
          <w14:textOutline w14:w="9525" w14:cap="flat" w14:cmpd="sng" w14:algn="ctr">
            <w14:noFill/>
            <w14:prstDash w14:val="solid"/>
            <w14:round/>
          </w14:textOutline>
        </w:rPr>
        <w:t xml:space="preserve">. Patrons of the dining hall will be expected to adhere to all University and public health and safety guidelines, </w:t>
      </w:r>
      <w:r w:rsidR="00C50A1D">
        <w:rPr>
          <w:rFonts w:ascii="Calibri" w:hAnsi="Calibri" w:cs="Calibri"/>
          <w:sz w:val="22"/>
          <w:szCs w:val="22"/>
          <w14:textOutline w14:w="9525" w14:cap="flat" w14:cmpd="sng" w14:algn="ctr">
            <w14:noFill/>
            <w14:prstDash w14:val="solid"/>
            <w14:round/>
          </w14:textOutline>
        </w:rPr>
        <w:t xml:space="preserve">and </w:t>
      </w:r>
      <w:r w:rsidRPr="00A35679">
        <w:rPr>
          <w:rFonts w:ascii="Calibri" w:hAnsi="Calibri" w:cs="Calibri"/>
          <w:sz w:val="22"/>
          <w:szCs w:val="22"/>
          <w14:textOutline w14:w="9525" w14:cap="flat" w14:cmpd="sng" w14:algn="ctr">
            <w14:noFill/>
            <w14:prstDash w14:val="solid"/>
            <w14:round/>
          </w14:textOutline>
        </w:rPr>
        <w:t xml:space="preserve">the use of face coverings when not eating and drinking </w:t>
      </w:r>
      <w:r w:rsidR="00C50A1D">
        <w:rPr>
          <w:rFonts w:ascii="Calibri" w:hAnsi="Calibri" w:cs="Calibri"/>
          <w:sz w:val="22"/>
          <w:szCs w:val="22"/>
          <w14:textOutline w14:w="9525" w14:cap="flat" w14:cmpd="sng" w14:algn="ctr">
            <w14:noFill/>
            <w14:prstDash w14:val="solid"/>
            <w14:round/>
          </w14:textOutline>
        </w:rPr>
        <w:t xml:space="preserve">will be required. </w:t>
      </w:r>
      <w:r w:rsidRPr="00A35679">
        <w:rPr>
          <w:rFonts w:ascii="Calibri" w:hAnsi="Calibri" w:cs="Calibri"/>
          <w:sz w:val="22"/>
          <w:szCs w:val="22"/>
          <w14:textOutline w14:w="9525" w14:cap="flat" w14:cmpd="sng" w14:algn="ctr">
            <w14:noFill/>
            <w14:prstDash w14:val="solid"/>
            <w14:round/>
          </w14:textOutline>
        </w:rPr>
        <w:t xml:space="preserve">Dining Hall employees </w:t>
      </w:r>
      <w:r w:rsidR="00C50A1D">
        <w:rPr>
          <w:rFonts w:ascii="Calibri" w:hAnsi="Calibri" w:cs="Calibri"/>
          <w:sz w:val="22"/>
          <w:szCs w:val="22"/>
          <w14:textOutline w14:w="9525" w14:cap="flat" w14:cmpd="sng" w14:algn="ctr">
            <w14:noFill/>
            <w14:prstDash w14:val="solid"/>
            <w14:round/>
          </w14:textOutline>
        </w:rPr>
        <w:t>must wear face coverings</w:t>
      </w:r>
      <w:r w:rsidRPr="00A35679">
        <w:rPr>
          <w:rFonts w:ascii="Calibri" w:hAnsi="Calibri" w:cs="Calibri"/>
          <w:sz w:val="22"/>
          <w:szCs w:val="22"/>
          <w14:textOutline w14:w="9525" w14:cap="flat" w14:cmpd="sng" w14:algn="ctr">
            <w14:noFill/>
            <w14:prstDash w14:val="solid"/>
            <w14:round/>
          </w14:textOutline>
        </w:rPr>
        <w:t xml:space="preserve">. </w:t>
      </w:r>
    </w:p>
    <w:p w14:paraId="4AAF8272" w14:textId="77777777" w:rsidR="00C50A1D" w:rsidRDefault="00C50A1D" w:rsidP="00701168">
      <w:pPr>
        <w:pStyle w:val="CommentText"/>
        <w:spacing w:after="0"/>
        <w:rPr>
          <w:rFonts w:cstheme="minorHAnsi"/>
          <w:bCs/>
        </w:rPr>
      </w:pPr>
    </w:p>
    <w:p w14:paraId="6FA1F34A" w14:textId="77777777" w:rsidR="00701168" w:rsidRPr="00DB541D" w:rsidRDefault="00701168" w:rsidP="00701168">
      <w:pPr>
        <w:pStyle w:val="Header"/>
        <w:rPr>
          <w:rFonts w:asciiTheme="minorHAnsi" w:hAnsiTheme="minorHAnsi"/>
          <w:b/>
          <w:u w:val="single"/>
          <w14:textOutline w14:w="9525" w14:cap="flat" w14:cmpd="sng" w14:algn="ctr">
            <w14:noFill/>
            <w14:prstDash w14:val="solid"/>
            <w14:round/>
          </w14:textOutline>
        </w:rPr>
      </w:pPr>
      <w:r w:rsidRPr="00DB541D">
        <w:rPr>
          <w:rFonts w:asciiTheme="minorHAnsi" w:hAnsiTheme="minorHAnsi"/>
          <w:b/>
          <w:u w:val="single"/>
          <w14:textOutline w14:w="9525" w14:cap="flat" w14:cmpd="sng" w14:algn="ctr">
            <w14:noFill/>
            <w14:prstDash w14:val="solid"/>
            <w14:round/>
          </w14:textOutline>
        </w:rPr>
        <w:t>Facility</w:t>
      </w:r>
      <w:r>
        <w:rPr>
          <w:rFonts w:asciiTheme="minorHAnsi" w:hAnsiTheme="minorHAnsi"/>
          <w:b/>
          <w:u w:val="single"/>
          <w14:textOutline w14:w="9525" w14:cap="flat" w14:cmpd="sng" w14:algn="ctr">
            <w14:noFill/>
            <w14:prstDash w14:val="solid"/>
            <w14:round/>
          </w14:textOutline>
        </w:rPr>
        <w:t xml:space="preserve"> Reservations and </w:t>
      </w:r>
      <w:r w:rsidRPr="00DB541D">
        <w:rPr>
          <w:rFonts w:asciiTheme="minorHAnsi" w:hAnsiTheme="minorHAnsi"/>
          <w:b/>
          <w:u w:val="single"/>
          <w14:textOutline w14:w="9525" w14:cap="flat" w14:cmpd="sng" w14:algn="ctr">
            <w14:noFill/>
            <w14:prstDash w14:val="solid"/>
            <w14:round/>
          </w14:textOutline>
        </w:rPr>
        <w:t>Rentals</w:t>
      </w:r>
    </w:p>
    <w:p w14:paraId="32FF4FB3" w14:textId="77777777" w:rsidR="00701168" w:rsidRPr="004F3DD4" w:rsidRDefault="00701168" w:rsidP="00701168">
      <w:pPr>
        <w:pStyle w:val="Header"/>
        <w:rPr>
          <w:rFonts w:asciiTheme="minorHAnsi" w:hAnsiTheme="minorHAnsi"/>
          <w14:textOutline w14:w="9525" w14:cap="flat" w14:cmpd="sng" w14:algn="ctr">
            <w14:noFill/>
            <w14:prstDash w14:val="solid"/>
            <w14:round/>
          </w14:textOutline>
        </w:rPr>
      </w:pPr>
      <w:proofErr w:type="spellStart"/>
      <w:r w:rsidRPr="00DB541D">
        <w:rPr>
          <w:rFonts w:asciiTheme="minorHAnsi" w:hAnsiTheme="minorHAnsi"/>
          <w14:textOutline w14:w="9525" w14:cap="flat" w14:cmpd="sng" w14:algn="ctr">
            <w14:noFill/>
            <w14:prstDash w14:val="solid"/>
            <w14:round/>
          </w14:textOutline>
        </w:rPr>
        <w:t>Averett</w:t>
      </w:r>
      <w:proofErr w:type="spellEnd"/>
      <w:r w:rsidRPr="00DB541D">
        <w:rPr>
          <w:rFonts w:asciiTheme="minorHAnsi" w:hAnsiTheme="minorHAnsi"/>
          <w14:textOutline w14:w="9525" w14:cap="flat" w14:cmpd="sng" w14:algn="ctr">
            <w14:noFill/>
            <w14:prstDash w14:val="solid"/>
            <w14:round/>
          </w14:textOutline>
        </w:rPr>
        <w:t xml:space="preserve"> will comply with current CDC protocols regarding </w:t>
      </w:r>
      <w:r>
        <w:rPr>
          <w:rFonts w:asciiTheme="minorHAnsi" w:hAnsiTheme="minorHAnsi"/>
          <w14:textOutline w14:w="9525" w14:cap="flat" w14:cmpd="sng" w14:algn="ctr">
            <w14:noFill/>
            <w14:prstDash w14:val="solid"/>
            <w14:round/>
          </w14:textOutline>
        </w:rPr>
        <w:t>f</w:t>
      </w:r>
      <w:r w:rsidRPr="00DB541D">
        <w:rPr>
          <w:rFonts w:asciiTheme="minorHAnsi" w:hAnsiTheme="minorHAnsi"/>
          <w14:textOutline w14:w="9525" w14:cap="flat" w14:cmpd="sng" w14:algn="ctr">
            <w14:noFill/>
            <w14:prstDash w14:val="solid"/>
            <w14:round/>
          </w14:textOutline>
        </w:rPr>
        <w:t xml:space="preserve">acility </w:t>
      </w:r>
      <w:r>
        <w:rPr>
          <w:rFonts w:asciiTheme="minorHAnsi" w:hAnsiTheme="minorHAnsi"/>
          <w14:textOutline w14:w="9525" w14:cap="flat" w14:cmpd="sng" w14:algn="ctr">
            <w14:noFill/>
            <w14:prstDash w14:val="solid"/>
            <w14:round/>
          </w14:textOutline>
        </w:rPr>
        <w:t>r</w:t>
      </w:r>
      <w:r w:rsidRPr="00DB541D">
        <w:rPr>
          <w:rFonts w:asciiTheme="minorHAnsi" w:hAnsiTheme="minorHAnsi"/>
          <w14:textOutline w14:w="9525" w14:cap="flat" w14:cmpd="sng" w14:algn="ctr">
            <w14:noFill/>
            <w14:prstDash w14:val="solid"/>
            <w14:round/>
          </w14:textOutline>
        </w:rPr>
        <w:t xml:space="preserve">entals and use of common space on all </w:t>
      </w:r>
      <w:proofErr w:type="spellStart"/>
      <w:r w:rsidRPr="00DB541D">
        <w:rPr>
          <w:rFonts w:asciiTheme="minorHAnsi" w:hAnsiTheme="minorHAnsi"/>
          <w14:textOutline w14:w="9525" w14:cap="flat" w14:cmpd="sng" w14:algn="ctr">
            <w14:noFill/>
            <w14:prstDash w14:val="solid"/>
            <w14:round/>
          </w14:textOutline>
        </w:rPr>
        <w:t>Averett</w:t>
      </w:r>
      <w:proofErr w:type="spellEnd"/>
      <w:r w:rsidRPr="00DB541D">
        <w:rPr>
          <w:rFonts w:asciiTheme="minorHAnsi" w:hAnsiTheme="minorHAnsi"/>
          <w14:textOutline w14:w="9525" w14:cap="flat" w14:cmpd="sng" w14:algn="ctr">
            <w14:noFill/>
            <w14:prstDash w14:val="solid"/>
            <w14:round/>
          </w14:textOutline>
        </w:rPr>
        <w:t xml:space="preserve"> campuses. Internal and external clients will be required to follow and abide by the University’s health and safety protocols.  </w:t>
      </w:r>
      <w:r>
        <w:rPr>
          <w:rFonts w:asciiTheme="minorHAnsi" w:hAnsiTheme="minorHAnsi"/>
          <w14:textOutline w14:w="9525" w14:cap="flat" w14:cmpd="sng" w14:algn="ctr">
            <w14:noFill/>
            <w14:prstDash w14:val="solid"/>
            <w14:round/>
          </w14:textOutline>
        </w:rPr>
        <w:t>W</w:t>
      </w:r>
      <w:r w:rsidRPr="00DB541D">
        <w:rPr>
          <w:rFonts w:asciiTheme="minorHAnsi" w:hAnsiTheme="minorHAnsi"/>
          <w14:textOutline w14:w="9525" w14:cap="flat" w14:cmpd="sng" w14:algn="ctr">
            <w14:noFill/>
            <w14:prstDash w14:val="solid"/>
            <w14:round/>
          </w14:textOutline>
        </w:rPr>
        <w:t xml:space="preserve">e will </w:t>
      </w:r>
      <w:r>
        <w:rPr>
          <w:rFonts w:asciiTheme="minorHAnsi" w:hAnsiTheme="minorHAnsi"/>
          <w14:textOutline w14:w="9525" w14:cap="flat" w14:cmpd="sng" w14:algn="ctr">
            <w14:noFill/>
            <w14:prstDash w14:val="solid"/>
            <w14:round/>
          </w14:textOutline>
        </w:rPr>
        <w:t>promote</w:t>
      </w:r>
      <w:r w:rsidRPr="00DB541D">
        <w:rPr>
          <w:rFonts w:asciiTheme="minorHAnsi" w:hAnsiTheme="minorHAnsi"/>
          <w14:textOutline w14:w="9525" w14:cap="flat" w14:cmpd="sng" w14:algn="ctr">
            <w14:noFill/>
            <w14:prstDash w14:val="solid"/>
            <w14:round/>
          </w14:textOutline>
        </w:rPr>
        <w:t xml:space="preserve"> use/rental of our spaces in compliance with guidelines mentioned above. This will include all meetings, events, camps, conferences, overnight stays, etc. for students, faculty, staff and outside entities. All visitors to </w:t>
      </w:r>
      <w:proofErr w:type="spellStart"/>
      <w:r w:rsidRPr="00DB541D">
        <w:rPr>
          <w:rFonts w:asciiTheme="minorHAnsi" w:hAnsiTheme="minorHAnsi"/>
          <w14:textOutline w14:w="9525" w14:cap="flat" w14:cmpd="sng" w14:algn="ctr">
            <w14:noFill/>
            <w14:prstDash w14:val="solid"/>
            <w14:round/>
          </w14:textOutline>
        </w:rPr>
        <w:t>Averett</w:t>
      </w:r>
      <w:proofErr w:type="spellEnd"/>
      <w:r w:rsidRPr="00DB541D">
        <w:rPr>
          <w:rFonts w:asciiTheme="minorHAnsi" w:hAnsiTheme="minorHAnsi"/>
          <w14:textOutline w14:w="9525" w14:cap="flat" w14:cmpd="sng" w14:algn="ctr">
            <w14:noFill/>
            <w14:prstDash w14:val="solid"/>
            <w14:round/>
          </w14:textOutline>
        </w:rPr>
        <w:t xml:space="preserve"> campuses will comply with the University’s current health requirements.</w:t>
      </w:r>
    </w:p>
    <w:p w14:paraId="6DED057B" w14:textId="23EF3EEB" w:rsidR="00701168" w:rsidRDefault="00701168" w:rsidP="00701168">
      <w:pPr>
        <w:pStyle w:val="CommentText"/>
        <w:spacing w:after="0"/>
        <w:rPr>
          <w:rFonts w:cstheme="minorHAnsi"/>
          <w:bCs/>
        </w:rPr>
      </w:pPr>
    </w:p>
    <w:p w14:paraId="2501E7EE" w14:textId="77777777" w:rsidR="00701168" w:rsidRPr="00BD6466" w:rsidRDefault="00701168" w:rsidP="00701168">
      <w:pPr>
        <w:pStyle w:val="Header"/>
        <w:rPr>
          <w:rFonts w:asciiTheme="minorHAnsi" w:hAnsiTheme="minorHAnsi" w:cstheme="minorHAnsi"/>
          <w:b/>
          <w:bCs/>
          <w:u w:val="single"/>
        </w:rPr>
      </w:pPr>
      <w:r w:rsidRPr="00BD6466">
        <w:rPr>
          <w:rFonts w:asciiTheme="minorHAnsi" w:hAnsiTheme="minorHAnsi" w:cstheme="minorHAnsi"/>
          <w:b/>
          <w:bCs/>
          <w:u w:val="single"/>
        </w:rPr>
        <w:t xml:space="preserve">Transportation </w:t>
      </w:r>
    </w:p>
    <w:p w14:paraId="552B6BDA" w14:textId="77777777" w:rsidR="00701168" w:rsidRPr="00BD6466" w:rsidRDefault="00701168" w:rsidP="00701168">
      <w:pPr>
        <w:pStyle w:val="Header"/>
        <w:rPr>
          <w:rFonts w:asciiTheme="minorHAnsi" w:hAnsiTheme="minorHAnsi" w:cstheme="minorHAnsi"/>
          <w:bCs/>
        </w:rPr>
      </w:pPr>
      <w:proofErr w:type="spellStart"/>
      <w:r w:rsidRPr="00BD6466">
        <w:rPr>
          <w:rFonts w:asciiTheme="minorHAnsi" w:hAnsiTheme="minorHAnsi" w:cstheme="minorHAnsi"/>
          <w:bCs/>
        </w:rPr>
        <w:t>Averett</w:t>
      </w:r>
      <w:proofErr w:type="spellEnd"/>
      <w:r w:rsidRPr="00BD6466">
        <w:rPr>
          <w:rFonts w:asciiTheme="minorHAnsi" w:hAnsiTheme="minorHAnsi" w:cstheme="minorHAnsi"/>
          <w:bCs/>
        </w:rPr>
        <w:t xml:space="preserve"> University partners with the City of Danville Transit for shuttling students to and from campus locations throughout Danville. </w:t>
      </w:r>
      <w:r>
        <w:rPr>
          <w:rFonts w:asciiTheme="minorHAnsi" w:hAnsiTheme="minorHAnsi" w:cstheme="minorHAnsi"/>
          <w:bCs/>
        </w:rPr>
        <w:t>Users will continue to follow all City of Danville Transit guidelines.</w:t>
      </w:r>
    </w:p>
    <w:p w14:paraId="2C4D7592" w14:textId="77777777" w:rsidR="00701168" w:rsidRPr="00701168" w:rsidRDefault="00701168" w:rsidP="00701168">
      <w:pPr>
        <w:pStyle w:val="CommentText"/>
        <w:spacing w:after="0"/>
        <w:rPr>
          <w:rFonts w:cstheme="minorHAnsi"/>
          <w:bCs/>
        </w:rPr>
      </w:pPr>
    </w:p>
    <w:p w14:paraId="57A2734C" w14:textId="77777777" w:rsidR="00C930BD" w:rsidRPr="00AF2493" w:rsidRDefault="00C930BD" w:rsidP="005055AD">
      <w:pPr>
        <w:pStyle w:val="Header"/>
        <w:rPr>
          <w:rFonts w:asciiTheme="minorHAnsi" w:hAnsiTheme="minorHAnsi"/>
          <w:b/>
          <w:u w:val="single"/>
          <w14:textOutline w14:w="9525" w14:cap="flat" w14:cmpd="sng" w14:algn="ctr">
            <w14:noFill/>
            <w14:prstDash w14:val="solid"/>
            <w14:round/>
          </w14:textOutline>
        </w:rPr>
      </w:pPr>
      <w:r w:rsidRPr="00AF2493">
        <w:rPr>
          <w:rFonts w:asciiTheme="minorHAnsi" w:hAnsiTheme="minorHAnsi"/>
          <w:b/>
          <w:u w:val="single"/>
          <w14:textOutline w14:w="9525" w14:cap="flat" w14:cmpd="sng" w14:algn="ctr">
            <w14:noFill/>
            <w14:prstDash w14:val="solid"/>
            <w14:round/>
          </w14:textOutline>
        </w:rPr>
        <w:t>University Events</w:t>
      </w:r>
    </w:p>
    <w:p w14:paraId="15FD667F" w14:textId="10CBE827" w:rsidR="00C930BD" w:rsidRPr="00701168" w:rsidRDefault="00B50CE8" w:rsidP="005055AD">
      <w:pPr>
        <w:pStyle w:val="Header"/>
        <w:rPr>
          <w:rFonts w:asciiTheme="minorHAnsi" w:hAnsiTheme="minorHAnsi"/>
          <w14:textOutline w14:w="9525" w14:cap="flat" w14:cmpd="sng" w14:algn="ctr">
            <w14:noFill/>
            <w14:prstDash w14:val="solid"/>
            <w14:round/>
          </w14:textOutline>
        </w:rPr>
      </w:pPr>
      <w:r w:rsidRPr="00B50CE8">
        <w:rPr>
          <w:rFonts w:asciiTheme="minorHAnsi" w:hAnsiTheme="minorHAnsi"/>
          <w14:textOutline w14:w="9525" w14:cap="flat" w14:cmpd="sng" w14:algn="ctr">
            <w14:noFill/>
            <w14:prstDash w14:val="solid"/>
            <w14:round/>
          </w14:textOutline>
        </w:rPr>
        <w:t xml:space="preserve">During major </w:t>
      </w:r>
      <w:r w:rsidR="00EC4B73">
        <w:rPr>
          <w:rFonts w:asciiTheme="minorHAnsi" w:hAnsiTheme="minorHAnsi"/>
          <w14:textOutline w14:w="9525" w14:cap="flat" w14:cmpd="sng" w14:algn="ctr">
            <w14:noFill/>
            <w14:prstDash w14:val="solid"/>
            <w14:round/>
          </w14:textOutline>
        </w:rPr>
        <w:t xml:space="preserve">indoor </w:t>
      </w:r>
      <w:r w:rsidRPr="00B50CE8">
        <w:rPr>
          <w:rFonts w:asciiTheme="minorHAnsi" w:hAnsiTheme="minorHAnsi"/>
          <w14:textOutline w14:w="9525" w14:cap="flat" w14:cmpd="sng" w14:algn="ctr">
            <w14:noFill/>
            <w14:prstDash w14:val="solid"/>
            <w14:round/>
          </w14:textOutline>
        </w:rPr>
        <w:t xml:space="preserve">University events, everyone will be </w:t>
      </w:r>
      <w:r w:rsidR="00D72A9C">
        <w:rPr>
          <w:rFonts w:asciiTheme="minorHAnsi" w:hAnsiTheme="minorHAnsi"/>
          <w14:textOutline w14:w="9525" w14:cap="flat" w14:cmpd="sng" w14:algn="ctr">
            <w14:noFill/>
            <w14:prstDash w14:val="solid"/>
            <w14:round/>
          </w14:textOutline>
        </w:rPr>
        <w:t>required to wear face coverings</w:t>
      </w:r>
      <w:r w:rsidR="004D11A7">
        <w:rPr>
          <w:rFonts w:asciiTheme="minorHAnsi" w:hAnsiTheme="minorHAnsi"/>
          <w14:textOutline w14:w="9525" w14:cap="flat" w14:cmpd="sng" w14:algn="ctr">
            <w14:noFill/>
            <w14:prstDash w14:val="solid"/>
            <w14:round/>
          </w14:textOutline>
        </w:rPr>
        <w:t>.</w:t>
      </w:r>
      <w:r w:rsidR="00D72A9C">
        <w:rPr>
          <w:rFonts w:asciiTheme="minorHAnsi" w:hAnsiTheme="minorHAnsi"/>
          <w14:textOutline w14:w="9525" w14:cap="flat" w14:cmpd="sng" w14:algn="ctr">
            <w14:noFill/>
            <w14:prstDash w14:val="solid"/>
            <w14:round/>
          </w14:textOutline>
        </w:rPr>
        <w:t xml:space="preserve"> </w:t>
      </w:r>
      <w:r w:rsidR="00EA3FC4">
        <w:rPr>
          <w:rFonts w:asciiTheme="minorHAnsi" w:hAnsiTheme="minorHAnsi"/>
          <w14:textOutline w14:w="9525" w14:cap="flat" w14:cmpd="sng" w14:algn="ctr">
            <w14:noFill/>
            <w14:prstDash w14:val="solid"/>
            <w14:round/>
          </w14:textOutline>
        </w:rPr>
        <w:t xml:space="preserve"> </w:t>
      </w:r>
    </w:p>
    <w:p w14:paraId="450F6632" w14:textId="77777777" w:rsidR="00C930BD" w:rsidRPr="00AF2493" w:rsidRDefault="00C930BD" w:rsidP="005055AD">
      <w:pPr>
        <w:pStyle w:val="Header"/>
        <w:rPr>
          <w:rFonts w:asciiTheme="minorHAnsi" w:hAnsiTheme="minorHAnsi"/>
          <w14:textOutline w14:w="9525" w14:cap="flat" w14:cmpd="sng" w14:algn="ctr">
            <w14:noFill/>
            <w14:prstDash w14:val="solid"/>
            <w14:round/>
          </w14:textOutline>
        </w:rPr>
      </w:pPr>
    </w:p>
    <w:p w14:paraId="7AD0561D" w14:textId="61DFC786" w:rsidR="004331DC" w:rsidRPr="00BD6466" w:rsidRDefault="00E22E1D" w:rsidP="004331DC">
      <w:pPr>
        <w:spacing w:after="0" w:line="240" w:lineRule="auto"/>
        <w:rPr>
          <w:rFonts w:cstheme="minorHAnsi"/>
        </w:rPr>
      </w:pPr>
      <w:r w:rsidRPr="00BD6466">
        <w:rPr>
          <w:rFonts w:cstheme="minorHAnsi"/>
          <w:b/>
          <w:u w:val="single"/>
        </w:rPr>
        <w:t>Visitor Protocols</w:t>
      </w:r>
      <w:r w:rsidR="00FF7C75" w:rsidRPr="00BD6466">
        <w:rPr>
          <w:rFonts w:cstheme="minorHAnsi"/>
          <w:b/>
        </w:rPr>
        <w:br/>
      </w:r>
      <w:proofErr w:type="spellStart"/>
      <w:r w:rsidR="004331DC" w:rsidRPr="00BD6466">
        <w:rPr>
          <w:rFonts w:cstheme="minorHAnsi"/>
        </w:rPr>
        <w:t>Averett</w:t>
      </w:r>
      <w:proofErr w:type="spellEnd"/>
      <w:r w:rsidR="004331DC" w:rsidRPr="00BD6466">
        <w:rPr>
          <w:rFonts w:cstheme="minorHAnsi"/>
        </w:rPr>
        <w:t xml:space="preserve"> is open for </w:t>
      </w:r>
      <w:r w:rsidR="00D24671">
        <w:rPr>
          <w:rFonts w:cstheme="minorHAnsi"/>
        </w:rPr>
        <w:t>all</w:t>
      </w:r>
      <w:r w:rsidR="004331DC" w:rsidRPr="00BD6466">
        <w:rPr>
          <w:rFonts w:cstheme="minorHAnsi"/>
        </w:rPr>
        <w:t xml:space="preserve"> visitors including prospect</w:t>
      </w:r>
      <w:r w:rsidR="00763DBE">
        <w:rPr>
          <w:rFonts w:cstheme="minorHAnsi"/>
        </w:rPr>
        <w:t>iv</w:t>
      </w:r>
      <w:r w:rsidR="00B34BD6">
        <w:rPr>
          <w:rFonts w:cstheme="minorHAnsi"/>
        </w:rPr>
        <w:t>e students and their families. All v</w:t>
      </w:r>
      <w:r w:rsidR="00763DBE">
        <w:rPr>
          <w:rFonts w:cstheme="minorHAnsi"/>
        </w:rPr>
        <w:t xml:space="preserve">isitors will </w:t>
      </w:r>
      <w:r w:rsidR="00B34BD6">
        <w:rPr>
          <w:rFonts w:cstheme="minorHAnsi"/>
        </w:rPr>
        <w:t>be required to wear face coverings</w:t>
      </w:r>
      <w:r w:rsidR="009850EC">
        <w:rPr>
          <w:rFonts w:cstheme="minorHAnsi"/>
        </w:rPr>
        <w:t xml:space="preserve"> </w:t>
      </w:r>
      <w:r w:rsidR="00B34BD6">
        <w:rPr>
          <w:rFonts w:cstheme="minorHAnsi"/>
        </w:rPr>
        <w:t xml:space="preserve">and </w:t>
      </w:r>
      <w:r w:rsidR="00763DBE">
        <w:rPr>
          <w:rFonts w:cstheme="minorHAnsi"/>
        </w:rPr>
        <w:t>follow</w:t>
      </w:r>
      <w:r w:rsidR="00763DBE" w:rsidRPr="00763DBE">
        <w:rPr>
          <w:rFonts w:cstheme="minorHAnsi"/>
        </w:rPr>
        <w:t xml:space="preserve"> </w:t>
      </w:r>
      <w:r w:rsidR="00B34BD6">
        <w:rPr>
          <w:rFonts w:cstheme="minorHAnsi"/>
        </w:rPr>
        <w:t>any</w:t>
      </w:r>
      <w:r w:rsidR="00763DBE" w:rsidRPr="00763DBE">
        <w:rPr>
          <w:rFonts w:cstheme="minorHAnsi"/>
        </w:rPr>
        <w:t xml:space="preserve"> other COVID</w:t>
      </w:r>
      <w:r w:rsidR="009615F8">
        <w:rPr>
          <w:rFonts w:cstheme="minorHAnsi"/>
        </w:rPr>
        <w:t>-19</w:t>
      </w:r>
      <w:r w:rsidR="00763DBE" w:rsidRPr="00763DBE">
        <w:rPr>
          <w:rFonts w:cstheme="minorHAnsi"/>
        </w:rPr>
        <w:t xml:space="preserve"> relat</w:t>
      </w:r>
      <w:r w:rsidR="00DA4F7A">
        <w:rPr>
          <w:rFonts w:cstheme="minorHAnsi"/>
        </w:rPr>
        <w:t>ed health and safety protocols</w:t>
      </w:r>
      <w:r w:rsidR="00B50CE8">
        <w:rPr>
          <w:rFonts w:cstheme="minorHAnsi"/>
        </w:rPr>
        <w:t xml:space="preserve"> and</w:t>
      </w:r>
      <w:r w:rsidR="004331DC" w:rsidRPr="00BD6466">
        <w:rPr>
          <w:rFonts w:cstheme="minorHAnsi"/>
        </w:rPr>
        <w:t xml:space="preserve"> </w:t>
      </w:r>
      <w:r w:rsidR="00D24671">
        <w:rPr>
          <w:rFonts w:cstheme="minorHAnsi"/>
        </w:rPr>
        <w:t>may</w:t>
      </w:r>
      <w:r w:rsidR="00D24671" w:rsidRPr="00BD6466">
        <w:rPr>
          <w:rFonts w:cstheme="minorHAnsi"/>
        </w:rPr>
        <w:t xml:space="preserve"> </w:t>
      </w:r>
      <w:r w:rsidR="004331DC" w:rsidRPr="00BD6466">
        <w:rPr>
          <w:rFonts w:cstheme="minorHAnsi"/>
        </w:rPr>
        <w:t xml:space="preserve">be provided with a mask </w:t>
      </w:r>
      <w:r w:rsidR="00D24671">
        <w:rPr>
          <w:rFonts w:cstheme="minorHAnsi"/>
        </w:rPr>
        <w:t>upon request</w:t>
      </w:r>
      <w:r w:rsidR="00B50CE8">
        <w:rPr>
          <w:rFonts w:cstheme="minorHAnsi"/>
        </w:rPr>
        <w:t>.</w:t>
      </w:r>
    </w:p>
    <w:p w14:paraId="2584A174" w14:textId="77777777" w:rsidR="004331DC" w:rsidRPr="00BD6466" w:rsidRDefault="004331DC" w:rsidP="004331DC">
      <w:pPr>
        <w:spacing w:after="0" w:line="240" w:lineRule="auto"/>
        <w:rPr>
          <w:rFonts w:cstheme="minorHAnsi"/>
        </w:rPr>
      </w:pPr>
    </w:p>
    <w:p w14:paraId="3DDDC01E" w14:textId="0A345AFB" w:rsidR="006F2551" w:rsidRPr="00D42180" w:rsidRDefault="004331DC" w:rsidP="00D42180">
      <w:pPr>
        <w:spacing w:after="0" w:line="240" w:lineRule="auto"/>
        <w:rPr>
          <w:rFonts w:cstheme="minorHAnsi"/>
        </w:rPr>
      </w:pPr>
      <w:r w:rsidRPr="00BD6466">
        <w:rPr>
          <w:rFonts w:cstheme="minorHAnsi"/>
        </w:rPr>
        <w:t xml:space="preserve">Prospective students and their families must </w:t>
      </w:r>
      <w:hyperlink r:id="rId19" w:history="1">
        <w:r w:rsidRPr="00BD6466">
          <w:rPr>
            <w:rStyle w:val="Hyperlink"/>
            <w:rFonts w:cstheme="minorHAnsi"/>
          </w:rPr>
          <w:t>register</w:t>
        </w:r>
      </w:hyperlink>
      <w:r w:rsidRPr="00BD6466">
        <w:rPr>
          <w:rFonts w:cstheme="minorHAnsi"/>
        </w:rPr>
        <w:t xml:space="preserve"> for tours online. As a family views the registration page, </w:t>
      </w:r>
      <w:r w:rsidR="00D72A9C">
        <w:rPr>
          <w:rFonts w:cstheme="minorHAnsi"/>
        </w:rPr>
        <w:t>open tour options</w:t>
      </w:r>
      <w:r w:rsidRPr="00BD6466">
        <w:rPr>
          <w:rFonts w:cstheme="minorHAnsi"/>
        </w:rPr>
        <w:t xml:space="preserve"> are available for selection. Registrants will receive follow-up communication stating if the tour will begin in the Welcome Center in Booksellers or </w:t>
      </w:r>
      <w:proofErr w:type="spellStart"/>
      <w:r w:rsidRPr="00BD6466">
        <w:rPr>
          <w:rFonts w:cstheme="minorHAnsi"/>
        </w:rPr>
        <w:t>Averett</w:t>
      </w:r>
      <w:proofErr w:type="spellEnd"/>
      <w:r w:rsidRPr="00BD6466">
        <w:rPr>
          <w:rFonts w:cstheme="minorHAnsi"/>
        </w:rPr>
        <w:t xml:space="preserve"> Central. Tours include hand sanitizing stations as well as the addition of </w:t>
      </w:r>
      <w:r w:rsidR="00D24671">
        <w:rPr>
          <w:rFonts w:cstheme="minorHAnsi"/>
        </w:rPr>
        <w:t xml:space="preserve">current </w:t>
      </w:r>
      <w:r w:rsidRPr="00BD6466">
        <w:rPr>
          <w:rFonts w:cstheme="minorHAnsi"/>
        </w:rPr>
        <w:t>health and safety guidance across our campuses</w:t>
      </w:r>
      <w:r w:rsidR="00D24671">
        <w:rPr>
          <w:rFonts w:cstheme="minorHAnsi"/>
        </w:rPr>
        <w:t xml:space="preserve"> to maintain safety </w:t>
      </w:r>
      <w:r w:rsidR="00B50CE8">
        <w:rPr>
          <w:rFonts w:cstheme="minorHAnsi"/>
        </w:rPr>
        <w:t>of our faculty, staff, students</w:t>
      </w:r>
      <w:r w:rsidR="00D24671">
        <w:rPr>
          <w:rFonts w:cstheme="minorHAnsi"/>
        </w:rPr>
        <w:t xml:space="preserve"> and guests</w:t>
      </w:r>
      <w:r w:rsidR="00F14FEC">
        <w:rPr>
          <w:rFonts w:cstheme="minorHAnsi"/>
        </w:rPr>
        <w:t xml:space="preserve">. </w:t>
      </w:r>
    </w:p>
    <w:p w14:paraId="384AEF44" w14:textId="5AAE1BE9" w:rsidR="00853E3A" w:rsidRDefault="00853E3A" w:rsidP="00006B29">
      <w:pPr>
        <w:pStyle w:val="Header"/>
        <w:rPr>
          <w:rFonts w:asciiTheme="minorHAnsi" w:hAnsiTheme="minorHAnsi" w:cstheme="minorHAnsi"/>
          <w:b/>
          <w:bCs/>
          <w:sz w:val="28"/>
        </w:rPr>
      </w:pPr>
    </w:p>
    <w:p w14:paraId="7873898C" w14:textId="5DAA027F" w:rsidR="00C2396A" w:rsidRPr="00BD6466" w:rsidRDefault="00C2396A" w:rsidP="00C2396A">
      <w:pPr>
        <w:pStyle w:val="Header"/>
        <w:jc w:val="center"/>
        <w:rPr>
          <w:rFonts w:asciiTheme="minorHAnsi" w:hAnsiTheme="minorHAnsi" w:cstheme="minorHAnsi"/>
          <w:b/>
          <w:bCs/>
          <w:sz w:val="28"/>
        </w:rPr>
      </w:pPr>
      <w:r w:rsidRPr="00BD6466">
        <w:rPr>
          <w:rFonts w:asciiTheme="minorHAnsi" w:hAnsiTheme="minorHAnsi" w:cstheme="minorHAnsi"/>
          <w:b/>
          <w:bCs/>
          <w:sz w:val="28"/>
        </w:rPr>
        <w:t>Academics and Classrooms</w:t>
      </w:r>
    </w:p>
    <w:p w14:paraId="0370AF0F" w14:textId="77777777" w:rsidR="00C2396A" w:rsidRPr="00BD6466" w:rsidRDefault="00C2396A" w:rsidP="00C2396A">
      <w:pPr>
        <w:pStyle w:val="Header"/>
        <w:jc w:val="center"/>
        <w:rPr>
          <w:rFonts w:asciiTheme="minorHAnsi" w:hAnsiTheme="minorHAnsi" w:cstheme="minorHAnsi"/>
          <w:b/>
          <w:bCs/>
        </w:rPr>
      </w:pPr>
    </w:p>
    <w:p w14:paraId="02097D05" w14:textId="36C01F4C" w:rsidR="00BC3F0E" w:rsidRPr="00BC3F0E" w:rsidRDefault="00BC3F0E" w:rsidP="00BC3F0E">
      <w:pPr>
        <w:rPr>
          <w:color w:val="1F497D"/>
        </w:rPr>
      </w:pPr>
      <w:r w:rsidRPr="00BD6466">
        <w:rPr>
          <w:rFonts w:cstheme="minorHAnsi"/>
          <w:shd w:val="clear" w:color="auto" w:fill="FFFFFF"/>
        </w:rPr>
        <w:t xml:space="preserve">We are excited to welcome students back for a new semester. </w:t>
      </w:r>
      <w:r w:rsidR="00A100B9">
        <w:rPr>
          <w:rFonts w:cstheme="minorHAnsi"/>
          <w:shd w:val="clear" w:color="auto" w:fill="FFFFFF"/>
        </w:rPr>
        <w:t>C</w:t>
      </w:r>
      <w:r>
        <w:rPr>
          <w:rFonts w:cstheme="minorHAnsi"/>
          <w:shd w:val="clear" w:color="auto" w:fill="FFFFFF"/>
        </w:rPr>
        <w:t xml:space="preserve">lasses in the </w:t>
      </w:r>
      <w:proofErr w:type="spellStart"/>
      <w:r>
        <w:rPr>
          <w:rFonts w:cstheme="minorHAnsi"/>
          <w:shd w:val="clear" w:color="auto" w:fill="FFFFFF"/>
        </w:rPr>
        <w:t>Averett</w:t>
      </w:r>
      <w:proofErr w:type="spellEnd"/>
      <w:r>
        <w:rPr>
          <w:rFonts w:cstheme="minorHAnsi"/>
          <w:shd w:val="clear" w:color="auto" w:fill="FFFFFF"/>
        </w:rPr>
        <w:t xml:space="preserve"> traditional program continue to be predominant face-to-face instruction with some protocols from our previous semester staying in effect for the spring. </w:t>
      </w:r>
      <w:r>
        <w:t>Faculty will provide accommodations for students who become sick and/or have to self-isolate through either synchronous or asynchronous participation in the course.</w:t>
      </w:r>
    </w:p>
    <w:p w14:paraId="410DDDDE" w14:textId="77777777" w:rsidR="00BC3F0E" w:rsidRPr="00BD6466" w:rsidRDefault="00BC3F0E" w:rsidP="00BC3F0E">
      <w:pPr>
        <w:pStyle w:val="Header"/>
        <w:rPr>
          <w:rFonts w:asciiTheme="minorHAnsi" w:hAnsiTheme="minorHAnsi" w:cstheme="minorHAnsi"/>
          <w:bCs/>
        </w:rPr>
      </w:pPr>
    </w:p>
    <w:p w14:paraId="4C055834" w14:textId="77777777" w:rsidR="00BC3F0E" w:rsidRPr="00B30006" w:rsidRDefault="00BC3F0E" w:rsidP="00BC3F0E">
      <w:pPr>
        <w:pStyle w:val="Header"/>
        <w:rPr>
          <w:rFonts w:asciiTheme="minorHAnsi" w:hAnsiTheme="minorHAnsi" w:cstheme="minorHAnsi"/>
          <w:b/>
          <w:bCs/>
          <w:u w:val="single"/>
        </w:rPr>
      </w:pPr>
      <w:r w:rsidRPr="00B30006">
        <w:rPr>
          <w:rFonts w:asciiTheme="minorHAnsi" w:hAnsiTheme="minorHAnsi" w:cstheme="minorHAnsi"/>
          <w:b/>
          <w:bCs/>
          <w:u w:val="single"/>
        </w:rPr>
        <w:t>Classroom Safety Precautions</w:t>
      </w:r>
    </w:p>
    <w:p w14:paraId="0415A979" w14:textId="77777777" w:rsidR="00BC3F0E" w:rsidRPr="00B30006" w:rsidRDefault="00BC3F0E" w:rsidP="00BC3F0E">
      <w:pPr>
        <w:pStyle w:val="Header"/>
        <w:rPr>
          <w:rFonts w:asciiTheme="minorHAnsi" w:hAnsiTheme="minorHAnsi" w:cstheme="minorHAnsi"/>
          <w:bCs/>
        </w:rPr>
      </w:pPr>
      <w:r>
        <w:rPr>
          <w:rFonts w:asciiTheme="minorHAnsi" w:hAnsiTheme="minorHAnsi" w:cstheme="minorHAnsi"/>
          <w:bCs/>
        </w:rPr>
        <w:t>Classrooms will look similar to</w:t>
      </w:r>
      <w:r w:rsidRPr="00B30006">
        <w:rPr>
          <w:rFonts w:asciiTheme="minorHAnsi" w:hAnsiTheme="minorHAnsi" w:cstheme="minorHAnsi"/>
          <w:bCs/>
        </w:rPr>
        <w:t xml:space="preserve"> before the pandemic with the following caveats:</w:t>
      </w:r>
    </w:p>
    <w:p w14:paraId="1AB8860E" w14:textId="77777777" w:rsidR="00C24914" w:rsidRDefault="00BC3F0E" w:rsidP="00C24914">
      <w:pPr>
        <w:pStyle w:val="Header"/>
        <w:numPr>
          <w:ilvl w:val="0"/>
          <w:numId w:val="10"/>
        </w:numPr>
        <w:rPr>
          <w:rFonts w:asciiTheme="minorHAnsi" w:hAnsiTheme="minorHAnsi" w:cstheme="minorHAnsi"/>
          <w:bCs/>
        </w:rPr>
      </w:pPr>
      <w:r w:rsidRPr="00B30006">
        <w:rPr>
          <w:rFonts w:asciiTheme="minorHAnsi" w:hAnsiTheme="minorHAnsi" w:cstheme="minorHAnsi"/>
          <w:bCs/>
        </w:rPr>
        <w:t xml:space="preserve">Desks and seating will maintain </w:t>
      </w:r>
      <w:r>
        <w:rPr>
          <w:rFonts w:asciiTheme="minorHAnsi" w:hAnsiTheme="minorHAnsi" w:cstheme="minorHAnsi"/>
          <w:bCs/>
        </w:rPr>
        <w:t xml:space="preserve">at least </w:t>
      </w:r>
      <w:r w:rsidRPr="00B30006">
        <w:rPr>
          <w:rFonts w:asciiTheme="minorHAnsi" w:hAnsiTheme="minorHAnsi" w:cstheme="minorHAnsi"/>
          <w:bCs/>
        </w:rPr>
        <w:t>a three-foot distance from each other.</w:t>
      </w:r>
    </w:p>
    <w:p w14:paraId="50C9FC1C" w14:textId="1B88D721" w:rsidR="00BC3F0E" w:rsidRPr="00C24914" w:rsidRDefault="00BC3F0E" w:rsidP="00C24914">
      <w:pPr>
        <w:pStyle w:val="Header"/>
        <w:numPr>
          <w:ilvl w:val="0"/>
          <w:numId w:val="10"/>
        </w:numPr>
        <w:rPr>
          <w:rFonts w:asciiTheme="minorHAnsi" w:hAnsiTheme="minorHAnsi" w:cstheme="minorHAnsi"/>
          <w:bCs/>
        </w:rPr>
      </w:pPr>
      <w:r w:rsidRPr="00C24914">
        <w:rPr>
          <w:rFonts w:asciiTheme="minorHAnsi" w:hAnsiTheme="minorHAnsi" w:cstheme="minorHAnsi"/>
          <w:bCs/>
        </w:rPr>
        <w:t>Students, faculty and staff will continue to wear face coverings inside c</w:t>
      </w:r>
      <w:r w:rsidR="00C24914" w:rsidRPr="00C24914">
        <w:rPr>
          <w:rFonts w:asciiTheme="minorHAnsi" w:hAnsiTheme="minorHAnsi" w:cstheme="minorHAnsi"/>
          <w:bCs/>
        </w:rPr>
        <w:t>lassrooms</w:t>
      </w:r>
      <w:r w:rsidRPr="00C24914">
        <w:rPr>
          <w:rFonts w:asciiTheme="minorHAnsi" w:hAnsiTheme="minorHAnsi" w:cstheme="minorHAnsi"/>
          <w:bCs/>
        </w:rPr>
        <w:t>.</w:t>
      </w:r>
    </w:p>
    <w:p w14:paraId="6FD9A5B8" w14:textId="77777777" w:rsidR="00BC3F0E" w:rsidRPr="00B30006" w:rsidRDefault="00BC3F0E" w:rsidP="00BC3F0E">
      <w:pPr>
        <w:pStyle w:val="Header"/>
        <w:numPr>
          <w:ilvl w:val="0"/>
          <w:numId w:val="10"/>
        </w:numPr>
        <w:rPr>
          <w:rFonts w:asciiTheme="minorHAnsi" w:hAnsiTheme="minorHAnsi" w:cstheme="minorHAnsi"/>
          <w:bCs/>
        </w:rPr>
      </w:pPr>
      <w:r>
        <w:rPr>
          <w:rFonts w:asciiTheme="minorHAnsi" w:hAnsiTheme="minorHAnsi" w:cstheme="minorHAnsi"/>
          <w:bCs/>
        </w:rPr>
        <w:t>Students who are</w:t>
      </w:r>
      <w:r w:rsidRPr="00B30006">
        <w:rPr>
          <w:rFonts w:asciiTheme="minorHAnsi" w:hAnsiTheme="minorHAnsi" w:cstheme="minorHAnsi"/>
          <w:bCs/>
        </w:rPr>
        <w:t xml:space="preserve"> sick or are in quarantine will not be admitted into class.</w:t>
      </w:r>
    </w:p>
    <w:p w14:paraId="0BB78519" w14:textId="77777777" w:rsidR="00BC3F0E" w:rsidRPr="00B30006" w:rsidRDefault="00BC3F0E" w:rsidP="00BC3F0E">
      <w:pPr>
        <w:pStyle w:val="Header"/>
        <w:numPr>
          <w:ilvl w:val="0"/>
          <w:numId w:val="11"/>
        </w:numPr>
        <w:rPr>
          <w:rFonts w:asciiTheme="minorHAnsi" w:hAnsiTheme="minorHAnsi" w:cstheme="minorHAnsi"/>
          <w:bCs/>
        </w:rPr>
      </w:pPr>
      <w:r w:rsidRPr="00B30006">
        <w:rPr>
          <w:rFonts w:asciiTheme="minorHAnsi" w:hAnsiTheme="minorHAnsi" w:cstheme="minorHAnsi"/>
          <w:bCs/>
        </w:rPr>
        <w:lastRenderedPageBreak/>
        <w:t>Any faculty member not adhering to the guidelines will be referred to the Office of the Vice President fo</w:t>
      </w:r>
      <w:r>
        <w:rPr>
          <w:rFonts w:asciiTheme="minorHAnsi" w:hAnsiTheme="minorHAnsi" w:cstheme="minorHAnsi"/>
          <w:bCs/>
        </w:rPr>
        <w:t>r Academic Affairs. Any student</w:t>
      </w:r>
      <w:r w:rsidRPr="00B30006">
        <w:rPr>
          <w:rFonts w:asciiTheme="minorHAnsi" w:hAnsiTheme="minorHAnsi" w:cstheme="minorHAnsi"/>
          <w:bCs/>
        </w:rPr>
        <w:t xml:space="preserve"> not adhering to the guidelines will be referred to the Vice President for Student Engagement.</w:t>
      </w:r>
    </w:p>
    <w:p w14:paraId="1A79D04C" w14:textId="77777777" w:rsidR="00BC3F0E" w:rsidRPr="00BD6466" w:rsidRDefault="00BC3F0E" w:rsidP="00BC3F0E">
      <w:pPr>
        <w:pStyle w:val="Header"/>
        <w:ind w:left="720"/>
        <w:rPr>
          <w:rFonts w:asciiTheme="minorHAnsi" w:hAnsiTheme="minorHAnsi" w:cstheme="minorHAnsi"/>
          <w:bCs/>
        </w:rPr>
      </w:pPr>
    </w:p>
    <w:p w14:paraId="4E38C0A3" w14:textId="77777777" w:rsidR="00BC3F0E" w:rsidRPr="00BD6466" w:rsidRDefault="00BC3F0E" w:rsidP="00BC3F0E">
      <w:pPr>
        <w:pStyle w:val="Header"/>
        <w:rPr>
          <w:rFonts w:asciiTheme="minorHAnsi" w:hAnsiTheme="minorHAnsi" w:cstheme="minorHAnsi"/>
          <w:b/>
          <w:bCs/>
          <w:u w:val="single"/>
        </w:rPr>
      </w:pPr>
      <w:r w:rsidRPr="00BD6466">
        <w:rPr>
          <w:rFonts w:asciiTheme="minorHAnsi" w:hAnsiTheme="minorHAnsi" w:cstheme="minorHAnsi"/>
          <w:b/>
          <w:bCs/>
          <w:u w:val="single"/>
        </w:rPr>
        <w:t xml:space="preserve">Meeting with Faculty </w:t>
      </w:r>
      <w:proofErr w:type="gramStart"/>
      <w:r w:rsidRPr="00BD6466">
        <w:rPr>
          <w:rFonts w:asciiTheme="minorHAnsi" w:hAnsiTheme="minorHAnsi" w:cstheme="minorHAnsi"/>
          <w:b/>
          <w:bCs/>
          <w:u w:val="single"/>
        </w:rPr>
        <w:t>During</w:t>
      </w:r>
      <w:proofErr w:type="gramEnd"/>
      <w:r w:rsidRPr="00BD6466">
        <w:rPr>
          <w:rFonts w:asciiTheme="minorHAnsi" w:hAnsiTheme="minorHAnsi" w:cstheme="minorHAnsi"/>
          <w:b/>
          <w:bCs/>
          <w:u w:val="single"/>
        </w:rPr>
        <w:t xml:space="preserve"> Office Hours</w:t>
      </w:r>
    </w:p>
    <w:p w14:paraId="7242FC90" w14:textId="77777777" w:rsidR="00BC3F0E" w:rsidRDefault="00BC3F0E" w:rsidP="00BC3F0E">
      <w:pPr>
        <w:pStyle w:val="Header"/>
        <w:rPr>
          <w:rFonts w:asciiTheme="minorHAnsi" w:hAnsiTheme="minorHAnsi" w:cstheme="minorHAnsi"/>
          <w:bCs/>
        </w:rPr>
      </w:pPr>
      <w:r w:rsidRPr="00777680">
        <w:rPr>
          <w:rFonts w:asciiTheme="minorHAnsi" w:hAnsiTheme="minorHAnsi" w:cstheme="minorHAnsi"/>
          <w:bCs/>
        </w:rPr>
        <w:t>Face-to-face office hours are expected of each faculty member, though a faculty member and student may agree to other options such as email, telephone and Zoom meetings. Likewise, advisors will also provide options for students in addition to face-to-face meetings in offices or elsewhere on campus.</w:t>
      </w:r>
    </w:p>
    <w:p w14:paraId="0EE007DE" w14:textId="77777777" w:rsidR="00BC3F0E" w:rsidRPr="00BD6466" w:rsidRDefault="00BC3F0E" w:rsidP="00BC3F0E">
      <w:pPr>
        <w:pStyle w:val="Header"/>
        <w:rPr>
          <w:rFonts w:asciiTheme="minorHAnsi" w:hAnsiTheme="minorHAnsi" w:cstheme="minorHAnsi"/>
          <w:bCs/>
          <w:u w:val="single"/>
        </w:rPr>
      </w:pPr>
    </w:p>
    <w:p w14:paraId="439A8453" w14:textId="77777777" w:rsidR="00BC3F0E" w:rsidRPr="00BD6466" w:rsidRDefault="00BC3F0E" w:rsidP="00BC3F0E">
      <w:pPr>
        <w:pStyle w:val="Header"/>
        <w:rPr>
          <w:rFonts w:asciiTheme="minorHAnsi" w:hAnsiTheme="minorHAnsi" w:cstheme="minorHAnsi"/>
          <w:b/>
          <w:bCs/>
          <w:u w:val="single"/>
        </w:rPr>
      </w:pPr>
      <w:r w:rsidRPr="00BD6466">
        <w:rPr>
          <w:rFonts w:asciiTheme="minorHAnsi" w:hAnsiTheme="minorHAnsi" w:cstheme="minorHAnsi"/>
          <w:b/>
          <w:bCs/>
          <w:u w:val="single"/>
        </w:rPr>
        <w:t>COVID-19 Academic Accommodations: Students</w:t>
      </w:r>
    </w:p>
    <w:p w14:paraId="19D3323B" w14:textId="77777777" w:rsidR="00BC3F0E" w:rsidRDefault="00BC3F0E" w:rsidP="00BC3F0E">
      <w:pPr>
        <w:pStyle w:val="Header"/>
        <w:rPr>
          <w:rFonts w:asciiTheme="minorHAnsi" w:hAnsiTheme="minorHAnsi" w:cstheme="minorHAnsi"/>
          <w:bCs/>
        </w:rPr>
      </w:pPr>
      <w:r w:rsidRPr="00BD6466">
        <w:rPr>
          <w:rFonts w:asciiTheme="minorHAnsi" w:hAnsiTheme="minorHAnsi" w:cstheme="minorHAnsi"/>
          <w:bCs/>
        </w:rPr>
        <w:t>Students who become sick and/or have to self-isolate</w:t>
      </w:r>
      <w:r w:rsidRPr="00BD6466">
        <w:rPr>
          <w:rFonts w:asciiTheme="minorHAnsi" w:hAnsiTheme="minorHAnsi" w:cstheme="minorHAnsi"/>
          <w:b/>
          <w:bCs/>
        </w:rPr>
        <w:t xml:space="preserve"> </w:t>
      </w:r>
      <w:r w:rsidRPr="00BD6466">
        <w:rPr>
          <w:rFonts w:asciiTheme="minorHAnsi" w:hAnsiTheme="minorHAnsi" w:cstheme="minorHAnsi"/>
          <w:bCs/>
        </w:rPr>
        <w:t>will be able to stay in their class remotely. Sick students who cannot keep up with their schoolwork will be given time to make up their work and may also be considered for an Incomplete per policy if they cannot finish all work by the end of the semester.</w:t>
      </w:r>
      <w:r>
        <w:rPr>
          <w:rFonts w:asciiTheme="minorHAnsi" w:hAnsiTheme="minorHAnsi" w:cstheme="minorHAnsi"/>
          <w:bCs/>
        </w:rPr>
        <w:t xml:space="preserve"> </w:t>
      </w:r>
    </w:p>
    <w:p w14:paraId="563ABF40" w14:textId="77777777" w:rsidR="00BC3F0E" w:rsidRPr="00BD6466" w:rsidRDefault="00BC3F0E" w:rsidP="00BC3F0E">
      <w:pPr>
        <w:pStyle w:val="Header"/>
        <w:rPr>
          <w:rFonts w:asciiTheme="minorHAnsi" w:hAnsiTheme="minorHAnsi" w:cstheme="minorHAnsi"/>
          <w:b/>
          <w:bCs/>
          <w:u w:val="single"/>
        </w:rPr>
      </w:pPr>
    </w:p>
    <w:p w14:paraId="26C7CE79" w14:textId="77777777" w:rsidR="00BC3F0E" w:rsidRPr="00BD6466" w:rsidRDefault="00BC3F0E" w:rsidP="00BC3F0E">
      <w:pPr>
        <w:pStyle w:val="Header"/>
        <w:rPr>
          <w:rFonts w:asciiTheme="minorHAnsi" w:hAnsiTheme="minorHAnsi" w:cstheme="minorHAnsi"/>
          <w:b/>
          <w:bCs/>
          <w:u w:val="single"/>
        </w:rPr>
      </w:pPr>
      <w:r w:rsidRPr="00BD6466">
        <w:rPr>
          <w:rFonts w:asciiTheme="minorHAnsi" w:hAnsiTheme="minorHAnsi" w:cstheme="minorHAnsi"/>
          <w:b/>
          <w:bCs/>
          <w:u w:val="single"/>
        </w:rPr>
        <w:t>COVID-19 Academic Accommodations: Faculty</w:t>
      </w:r>
    </w:p>
    <w:p w14:paraId="5A48B1BA" w14:textId="77777777" w:rsidR="00BC3F0E" w:rsidRPr="00BD6466" w:rsidRDefault="00BC3F0E" w:rsidP="00BC3F0E">
      <w:pPr>
        <w:pStyle w:val="Header"/>
        <w:rPr>
          <w:rFonts w:asciiTheme="minorHAnsi" w:hAnsiTheme="minorHAnsi" w:cstheme="minorHAnsi"/>
          <w:bCs/>
        </w:rPr>
      </w:pPr>
      <w:r w:rsidRPr="00BD6466">
        <w:rPr>
          <w:rFonts w:asciiTheme="minorHAnsi" w:hAnsiTheme="minorHAnsi" w:cstheme="minorHAnsi"/>
          <w:bCs/>
        </w:rPr>
        <w:t>Any faculty member who becomes sick or has to self-isolate for a period, if they are able to continue work, will teach remotely.</w:t>
      </w:r>
      <w:r>
        <w:rPr>
          <w:rFonts w:asciiTheme="minorHAnsi" w:hAnsiTheme="minorHAnsi" w:cstheme="minorHAnsi"/>
          <w:bCs/>
        </w:rPr>
        <w:t xml:space="preserve"> </w:t>
      </w:r>
    </w:p>
    <w:p w14:paraId="31D70822" w14:textId="77777777" w:rsidR="00BC3F0E" w:rsidRPr="00BD6466" w:rsidRDefault="00BC3F0E" w:rsidP="00BC3F0E">
      <w:pPr>
        <w:pStyle w:val="Header"/>
        <w:rPr>
          <w:rFonts w:asciiTheme="minorHAnsi" w:hAnsiTheme="minorHAnsi" w:cstheme="minorHAnsi"/>
          <w:bCs/>
        </w:rPr>
      </w:pPr>
    </w:p>
    <w:p w14:paraId="468822FB" w14:textId="77777777" w:rsidR="00BC3F0E" w:rsidRPr="00BD6466" w:rsidRDefault="00BC3F0E" w:rsidP="00BC3F0E">
      <w:pPr>
        <w:pStyle w:val="Header"/>
        <w:rPr>
          <w:rFonts w:asciiTheme="minorHAnsi" w:hAnsiTheme="minorHAnsi" w:cstheme="minorHAnsi"/>
          <w:b/>
          <w:bCs/>
        </w:rPr>
      </w:pPr>
      <w:r w:rsidRPr="00BD6466">
        <w:rPr>
          <w:rFonts w:asciiTheme="minorHAnsi" w:hAnsiTheme="minorHAnsi" w:cstheme="minorHAnsi"/>
          <w:b/>
          <w:bCs/>
          <w:u w:val="single"/>
        </w:rPr>
        <w:t xml:space="preserve">Fieldwork, </w:t>
      </w:r>
      <w:proofErr w:type="spellStart"/>
      <w:r w:rsidRPr="00BD6466">
        <w:rPr>
          <w:rFonts w:asciiTheme="minorHAnsi" w:hAnsiTheme="minorHAnsi" w:cstheme="minorHAnsi"/>
          <w:b/>
          <w:bCs/>
          <w:u w:val="single"/>
        </w:rPr>
        <w:t>Clinicals</w:t>
      </w:r>
      <w:proofErr w:type="spellEnd"/>
      <w:r w:rsidRPr="00BD6466">
        <w:rPr>
          <w:rFonts w:asciiTheme="minorHAnsi" w:hAnsiTheme="minorHAnsi" w:cstheme="minorHAnsi"/>
          <w:b/>
          <w:bCs/>
          <w:u w:val="single"/>
        </w:rPr>
        <w:t>, Off-Campus Learning and Community Engagement</w:t>
      </w:r>
    </w:p>
    <w:p w14:paraId="6FB2E2EE" w14:textId="77777777" w:rsidR="00BC3F0E" w:rsidRPr="00BD6466" w:rsidRDefault="00BC3F0E" w:rsidP="00BC3F0E">
      <w:pPr>
        <w:pStyle w:val="Header"/>
        <w:rPr>
          <w:rFonts w:asciiTheme="minorHAnsi" w:hAnsiTheme="minorHAnsi" w:cstheme="minorHAnsi"/>
          <w:bCs/>
        </w:rPr>
      </w:pPr>
      <w:r>
        <w:rPr>
          <w:rFonts w:asciiTheme="minorHAnsi" w:hAnsiTheme="minorHAnsi" w:cstheme="minorHAnsi"/>
          <w:bCs/>
        </w:rPr>
        <w:t xml:space="preserve">Students undertaking nursing </w:t>
      </w:r>
      <w:proofErr w:type="spellStart"/>
      <w:r>
        <w:rPr>
          <w:rFonts w:asciiTheme="minorHAnsi" w:hAnsiTheme="minorHAnsi" w:cstheme="minorHAnsi"/>
          <w:bCs/>
        </w:rPr>
        <w:t>clinicals</w:t>
      </w:r>
      <w:proofErr w:type="spellEnd"/>
      <w:r>
        <w:rPr>
          <w:rFonts w:asciiTheme="minorHAnsi" w:hAnsiTheme="minorHAnsi" w:cstheme="minorHAnsi"/>
          <w:bCs/>
        </w:rPr>
        <w:t xml:space="preserve"> and student teaching may be required to be vaccinated by the partner organization. Please check with the related academic departments.</w:t>
      </w:r>
    </w:p>
    <w:p w14:paraId="3CB8A5F1" w14:textId="77777777" w:rsidR="00BC3F0E" w:rsidRPr="00BD6466" w:rsidRDefault="00BC3F0E" w:rsidP="00BC3F0E">
      <w:pPr>
        <w:pStyle w:val="Header"/>
        <w:rPr>
          <w:rFonts w:asciiTheme="minorHAnsi" w:hAnsiTheme="minorHAnsi" w:cstheme="minorHAnsi"/>
          <w:bCs/>
        </w:rPr>
      </w:pPr>
    </w:p>
    <w:p w14:paraId="12C2F488" w14:textId="77777777" w:rsidR="00BC3F0E" w:rsidRPr="00EC4B73" w:rsidRDefault="00BC3F0E" w:rsidP="00BC3F0E">
      <w:pPr>
        <w:pStyle w:val="Header"/>
        <w:rPr>
          <w:rFonts w:asciiTheme="minorHAnsi" w:hAnsiTheme="minorHAnsi" w:cstheme="minorHAnsi"/>
          <w:bCs/>
        </w:rPr>
      </w:pPr>
      <w:r w:rsidRPr="00BD6466">
        <w:rPr>
          <w:rFonts w:asciiTheme="minorHAnsi" w:hAnsiTheme="minorHAnsi" w:cstheme="minorHAnsi"/>
          <w:bCs/>
        </w:rPr>
        <w:t xml:space="preserve">All community engagement activities (student volunteering, service-learning and internships) will follow </w:t>
      </w:r>
      <w:r>
        <w:rPr>
          <w:rFonts w:asciiTheme="minorHAnsi" w:hAnsiTheme="minorHAnsi" w:cstheme="minorHAnsi"/>
          <w:bCs/>
        </w:rPr>
        <w:t xml:space="preserve">the same guidelines for face coverings, as well as any partner requirements.  </w:t>
      </w:r>
      <w:r w:rsidRPr="00BD6466">
        <w:rPr>
          <w:rFonts w:asciiTheme="minorHAnsi" w:hAnsiTheme="minorHAnsi" w:cstheme="minorHAnsi"/>
          <w:bCs/>
        </w:rPr>
        <w:t xml:space="preserve"> </w:t>
      </w:r>
    </w:p>
    <w:p w14:paraId="075590EF" w14:textId="4494ADF5" w:rsidR="003C4F11" w:rsidRPr="00BD6466" w:rsidRDefault="003C4F11" w:rsidP="00E1153A">
      <w:pPr>
        <w:pStyle w:val="Header"/>
        <w:rPr>
          <w:rFonts w:cstheme="minorHAnsi"/>
          <w:bCs/>
        </w:rPr>
      </w:pPr>
    </w:p>
    <w:sectPr w:rsidR="003C4F11" w:rsidRPr="00BD6466" w:rsidSect="005055AD">
      <w:footerReference w:type="default" r:id="rId2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FB4F" w16cex:dateUtc="2021-12-18T11:16:00Z"/>
  <w16cex:commentExtensible w16cex:durableId="2567FC7F" w16cex:dateUtc="2021-12-18T11:21:00Z"/>
  <w16cex:commentExtensible w16cex:durableId="25680058" w16cex:dateUtc="2021-12-18T11:38:00Z"/>
  <w16cex:commentExtensible w16cex:durableId="256800C2" w16cex:dateUtc="2021-12-18T11:40:00Z"/>
  <w16cex:commentExtensible w16cex:durableId="256802AE" w16cex:dateUtc="2021-12-18T11:48:00Z"/>
  <w16cex:commentExtensible w16cex:durableId="2568029F" w16cex:dateUtc="2021-12-18T11:47:00Z"/>
  <w16cex:commentExtensible w16cex:durableId="256803A1" w16cex:dateUtc="2021-12-1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87420" w16cid:durableId="2567FB4F"/>
  <w16cid:commentId w16cid:paraId="6B1DDDA2" w16cid:durableId="2567FC7F"/>
  <w16cid:commentId w16cid:paraId="35181365" w16cid:durableId="25680058"/>
  <w16cid:commentId w16cid:paraId="4E82C085" w16cid:durableId="256800C2"/>
  <w16cid:commentId w16cid:paraId="27E90E85" w16cid:durableId="256802AE"/>
  <w16cid:commentId w16cid:paraId="6C6AD845" w16cid:durableId="2568029F"/>
  <w16cid:commentId w16cid:paraId="012DEC37" w16cid:durableId="256803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74B6" w14:textId="77777777" w:rsidR="00F114ED" w:rsidRDefault="00F114ED" w:rsidP="006202E0">
      <w:pPr>
        <w:spacing w:after="0" w:line="240" w:lineRule="auto"/>
      </w:pPr>
      <w:r>
        <w:separator/>
      </w:r>
    </w:p>
  </w:endnote>
  <w:endnote w:type="continuationSeparator" w:id="0">
    <w:p w14:paraId="4C59C5DE" w14:textId="77777777" w:rsidR="00F114ED" w:rsidRDefault="00F114ED" w:rsidP="006202E0">
      <w:pPr>
        <w:spacing w:after="0" w:line="240" w:lineRule="auto"/>
      </w:pPr>
      <w:r>
        <w:continuationSeparator/>
      </w:r>
    </w:p>
  </w:endnote>
  <w:endnote w:type="continuationNotice" w:id="1">
    <w:p w14:paraId="07160207" w14:textId="77777777" w:rsidR="00F114ED" w:rsidRDefault="00F1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45392"/>
      <w:docPartObj>
        <w:docPartGallery w:val="Page Numbers (Bottom of Page)"/>
        <w:docPartUnique/>
      </w:docPartObj>
    </w:sdtPr>
    <w:sdtEndPr>
      <w:rPr>
        <w:noProof/>
      </w:rPr>
    </w:sdtEndPr>
    <w:sdtContent>
      <w:p w14:paraId="5C297319" w14:textId="172E4E21" w:rsidR="00697B51" w:rsidRDefault="00697B51">
        <w:pPr>
          <w:pStyle w:val="Footer"/>
          <w:jc w:val="right"/>
        </w:pPr>
        <w:r>
          <w:fldChar w:fldCharType="begin"/>
        </w:r>
        <w:r>
          <w:instrText xml:space="preserve"> PAGE   \* MERGEFORMAT </w:instrText>
        </w:r>
        <w:r>
          <w:fldChar w:fldCharType="separate"/>
        </w:r>
        <w:r w:rsidR="009A257D">
          <w:rPr>
            <w:noProof/>
          </w:rPr>
          <w:t>8</w:t>
        </w:r>
        <w:r>
          <w:rPr>
            <w:noProof/>
          </w:rPr>
          <w:fldChar w:fldCharType="end"/>
        </w:r>
      </w:p>
    </w:sdtContent>
  </w:sdt>
  <w:p w14:paraId="3D315E93" w14:textId="77777777" w:rsidR="00697B51" w:rsidRDefault="00697B51" w:rsidP="00B4170D">
    <w:pPr>
      <w:pStyle w:val="Footer"/>
      <w:jc w:val="center"/>
    </w:pPr>
    <w:r>
      <w:rPr>
        <w:noProof/>
      </w:rPr>
      <w:drawing>
        <wp:inline distT="0" distB="0" distL="0" distR="0" wp14:anchorId="7F3AD78E" wp14:editId="0F6C6DBB">
          <wp:extent cx="1501630" cy="44367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erett_Horizonta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630" cy="443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8D7DC" w14:textId="77777777" w:rsidR="00F114ED" w:rsidRDefault="00F114ED" w:rsidP="006202E0">
      <w:pPr>
        <w:spacing w:after="0" w:line="240" w:lineRule="auto"/>
      </w:pPr>
      <w:r>
        <w:separator/>
      </w:r>
    </w:p>
  </w:footnote>
  <w:footnote w:type="continuationSeparator" w:id="0">
    <w:p w14:paraId="68F61006" w14:textId="77777777" w:rsidR="00F114ED" w:rsidRDefault="00F114ED" w:rsidP="006202E0">
      <w:pPr>
        <w:spacing w:after="0" w:line="240" w:lineRule="auto"/>
      </w:pPr>
      <w:r>
        <w:continuationSeparator/>
      </w:r>
    </w:p>
  </w:footnote>
  <w:footnote w:type="continuationNotice" w:id="1">
    <w:p w14:paraId="7F43A251" w14:textId="77777777" w:rsidR="00F114ED" w:rsidRDefault="00F114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EBE"/>
    <w:multiLevelType w:val="hybridMultilevel"/>
    <w:tmpl w:val="658645F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CB7B5A"/>
    <w:multiLevelType w:val="hybridMultilevel"/>
    <w:tmpl w:val="ACD4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245"/>
    <w:multiLevelType w:val="hybridMultilevel"/>
    <w:tmpl w:val="5C7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2D48"/>
    <w:multiLevelType w:val="hybridMultilevel"/>
    <w:tmpl w:val="4118B192"/>
    <w:lvl w:ilvl="0" w:tplc="D542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C36C8"/>
    <w:multiLevelType w:val="hybridMultilevel"/>
    <w:tmpl w:val="87BA95A6"/>
    <w:lvl w:ilvl="0" w:tplc="D542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A47"/>
    <w:multiLevelType w:val="hybridMultilevel"/>
    <w:tmpl w:val="DA86E998"/>
    <w:lvl w:ilvl="0" w:tplc="77987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A28A1"/>
    <w:multiLevelType w:val="multilevel"/>
    <w:tmpl w:val="C0E6B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A3AFB"/>
    <w:multiLevelType w:val="hybridMultilevel"/>
    <w:tmpl w:val="EC5634CA"/>
    <w:lvl w:ilvl="0" w:tplc="D542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4A4B"/>
    <w:multiLevelType w:val="hybridMultilevel"/>
    <w:tmpl w:val="B7DC1B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81B6F5B"/>
    <w:multiLevelType w:val="hybridMultilevel"/>
    <w:tmpl w:val="27B46CFA"/>
    <w:lvl w:ilvl="0" w:tplc="F4FE5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6273E"/>
    <w:multiLevelType w:val="hybridMultilevel"/>
    <w:tmpl w:val="5A340A8E"/>
    <w:lvl w:ilvl="0" w:tplc="779875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B04CF"/>
    <w:multiLevelType w:val="hybridMultilevel"/>
    <w:tmpl w:val="3BB86BF2"/>
    <w:lvl w:ilvl="0" w:tplc="D542D1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85077"/>
    <w:multiLevelType w:val="hybridMultilevel"/>
    <w:tmpl w:val="74CC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7"/>
  </w:num>
  <w:num w:numId="6">
    <w:abstractNumId w:val="11"/>
  </w:num>
  <w:num w:numId="7">
    <w:abstractNumId w:val="10"/>
  </w:num>
  <w:num w:numId="8">
    <w:abstractNumId w:val="5"/>
  </w:num>
  <w:num w:numId="9">
    <w:abstractNumId w:val="8"/>
  </w:num>
  <w:num w:numId="10">
    <w:abstractNumId w:val="2"/>
  </w:num>
  <w:num w:numId="11">
    <w:abstractNumId w:val="1"/>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83"/>
    <w:rsid w:val="000069BD"/>
    <w:rsid w:val="00006B29"/>
    <w:rsid w:val="00011DCE"/>
    <w:rsid w:val="00014ACC"/>
    <w:rsid w:val="00020D0C"/>
    <w:rsid w:val="000255BC"/>
    <w:rsid w:val="00025FAA"/>
    <w:rsid w:val="00027E46"/>
    <w:rsid w:val="00032010"/>
    <w:rsid w:val="000322E0"/>
    <w:rsid w:val="000344EC"/>
    <w:rsid w:val="0004437E"/>
    <w:rsid w:val="000457C2"/>
    <w:rsid w:val="0004641C"/>
    <w:rsid w:val="00047C58"/>
    <w:rsid w:val="00051D74"/>
    <w:rsid w:val="00052BD9"/>
    <w:rsid w:val="00052CAB"/>
    <w:rsid w:val="00054553"/>
    <w:rsid w:val="00055106"/>
    <w:rsid w:val="00056211"/>
    <w:rsid w:val="00056AA8"/>
    <w:rsid w:val="00056BEC"/>
    <w:rsid w:val="00057C44"/>
    <w:rsid w:val="00064DC4"/>
    <w:rsid w:val="000664BA"/>
    <w:rsid w:val="00071709"/>
    <w:rsid w:val="00071A8A"/>
    <w:rsid w:val="00082487"/>
    <w:rsid w:val="000826E4"/>
    <w:rsid w:val="00085093"/>
    <w:rsid w:val="0008605F"/>
    <w:rsid w:val="00087EBF"/>
    <w:rsid w:val="00090AF4"/>
    <w:rsid w:val="00091A04"/>
    <w:rsid w:val="00091BCB"/>
    <w:rsid w:val="00091CCF"/>
    <w:rsid w:val="000956D7"/>
    <w:rsid w:val="00096EDE"/>
    <w:rsid w:val="000A0FA9"/>
    <w:rsid w:val="000A2991"/>
    <w:rsid w:val="000A2F92"/>
    <w:rsid w:val="000A6E67"/>
    <w:rsid w:val="000A78FD"/>
    <w:rsid w:val="000B2CB6"/>
    <w:rsid w:val="000B42DF"/>
    <w:rsid w:val="000C2607"/>
    <w:rsid w:val="000C2DEF"/>
    <w:rsid w:val="000C32B3"/>
    <w:rsid w:val="000C4ABF"/>
    <w:rsid w:val="000C51FF"/>
    <w:rsid w:val="000C54D8"/>
    <w:rsid w:val="000C7547"/>
    <w:rsid w:val="000D3621"/>
    <w:rsid w:val="000D39E6"/>
    <w:rsid w:val="000D56D9"/>
    <w:rsid w:val="000E2A8C"/>
    <w:rsid w:val="000E485B"/>
    <w:rsid w:val="000E67B1"/>
    <w:rsid w:val="000E6DC8"/>
    <w:rsid w:val="000EF4F5"/>
    <w:rsid w:val="000F16ED"/>
    <w:rsid w:val="000F1FB8"/>
    <w:rsid w:val="000F3037"/>
    <w:rsid w:val="000F321F"/>
    <w:rsid w:val="000F5A7A"/>
    <w:rsid w:val="000F76AE"/>
    <w:rsid w:val="0010125A"/>
    <w:rsid w:val="0010412A"/>
    <w:rsid w:val="0011181E"/>
    <w:rsid w:val="001136B4"/>
    <w:rsid w:val="00114E9A"/>
    <w:rsid w:val="00124C1D"/>
    <w:rsid w:val="001253B4"/>
    <w:rsid w:val="001304DE"/>
    <w:rsid w:val="00130DE3"/>
    <w:rsid w:val="00130FB9"/>
    <w:rsid w:val="0013285B"/>
    <w:rsid w:val="00133661"/>
    <w:rsid w:val="001341AE"/>
    <w:rsid w:val="0013673E"/>
    <w:rsid w:val="00137C9C"/>
    <w:rsid w:val="00141923"/>
    <w:rsid w:val="00145614"/>
    <w:rsid w:val="00147226"/>
    <w:rsid w:val="00147D17"/>
    <w:rsid w:val="00150C04"/>
    <w:rsid w:val="001533AE"/>
    <w:rsid w:val="00154BDD"/>
    <w:rsid w:val="00155F89"/>
    <w:rsid w:val="0016227B"/>
    <w:rsid w:val="00165183"/>
    <w:rsid w:val="001725E3"/>
    <w:rsid w:val="0017315E"/>
    <w:rsid w:val="00175D17"/>
    <w:rsid w:val="00185858"/>
    <w:rsid w:val="00190A9C"/>
    <w:rsid w:val="00191029"/>
    <w:rsid w:val="00191503"/>
    <w:rsid w:val="00195BA6"/>
    <w:rsid w:val="00196178"/>
    <w:rsid w:val="001A2073"/>
    <w:rsid w:val="001A4466"/>
    <w:rsid w:val="001A46AD"/>
    <w:rsid w:val="001A630C"/>
    <w:rsid w:val="001A6721"/>
    <w:rsid w:val="001B3BAE"/>
    <w:rsid w:val="001B52E4"/>
    <w:rsid w:val="001B73A9"/>
    <w:rsid w:val="001B73C8"/>
    <w:rsid w:val="001C0313"/>
    <w:rsid w:val="001C048A"/>
    <w:rsid w:val="001C2A8D"/>
    <w:rsid w:val="001C5DB0"/>
    <w:rsid w:val="001D0E8A"/>
    <w:rsid w:val="001D181E"/>
    <w:rsid w:val="001D1C97"/>
    <w:rsid w:val="001D2230"/>
    <w:rsid w:val="001D49D5"/>
    <w:rsid w:val="001D5184"/>
    <w:rsid w:val="001D5CBA"/>
    <w:rsid w:val="001E073D"/>
    <w:rsid w:val="001E2067"/>
    <w:rsid w:val="001E378B"/>
    <w:rsid w:val="001E41AB"/>
    <w:rsid w:val="001E57E5"/>
    <w:rsid w:val="001E79B1"/>
    <w:rsid w:val="001F06D1"/>
    <w:rsid w:val="001F1439"/>
    <w:rsid w:val="001F3CC3"/>
    <w:rsid w:val="001F6AE4"/>
    <w:rsid w:val="001F7C4E"/>
    <w:rsid w:val="001F7F45"/>
    <w:rsid w:val="002005CF"/>
    <w:rsid w:val="0020248E"/>
    <w:rsid w:val="002049B0"/>
    <w:rsid w:val="00204F39"/>
    <w:rsid w:val="0021069D"/>
    <w:rsid w:val="00211399"/>
    <w:rsid w:val="00213E91"/>
    <w:rsid w:val="00213F65"/>
    <w:rsid w:val="00214F95"/>
    <w:rsid w:val="0022011D"/>
    <w:rsid w:val="002208EE"/>
    <w:rsid w:val="002209E9"/>
    <w:rsid w:val="00220ADE"/>
    <w:rsid w:val="00221EBE"/>
    <w:rsid w:val="00226C77"/>
    <w:rsid w:val="00226F19"/>
    <w:rsid w:val="00232BF9"/>
    <w:rsid w:val="002348F1"/>
    <w:rsid w:val="00234CAF"/>
    <w:rsid w:val="00237AF4"/>
    <w:rsid w:val="00240645"/>
    <w:rsid w:val="002409BC"/>
    <w:rsid w:val="00240E0B"/>
    <w:rsid w:val="00241FEC"/>
    <w:rsid w:val="00243A2C"/>
    <w:rsid w:val="00245475"/>
    <w:rsid w:val="00247EC7"/>
    <w:rsid w:val="00254A2A"/>
    <w:rsid w:val="002557AF"/>
    <w:rsid w:val="00257213"/>
    <w:rsid w:val="002600B1"/>
    <w:rsid w:val="00262DB5"/>
    <w:rsid w:val="00265054"/>
    <w:rsid w:val="00266213"/>
    <w:rsid w:val="00271E8C"/>
    <w:rsid w:val="00272936"/>
    <w:rsid w:val="00275501"/>
    <w:rsid w:val="00277DBB"/>
    <w:rsid w:val="00286FC3"/>
    <w:rsid w:val="002910A2"/>
    <w:rsid w:val="00293665"/>
    <w:rsid w:val="00294936"/>
    <w:rsid w:val="00294E46"/>
    <w:rsid w:val="00296F82"/>
    <w:rsid w:val="00297069"/>
    <w:rsid w:val="00297C57"/>
    <w:rsid w:val="00297CEA"/>
    <w:rsid w:val="002A1B02"/>
    <w:rsid w:val="002A2134"/>
    <w:rsid w:val="002A655A"/>
    <w:rsid w:val="002B29DB"/>
    <w:rsid w:val="002B404D"/>
    <w:rsid w:val="002B49DB"/>
    <w:rsid w:val="002B6631"/>
    <w:rsid w:val="002C1122"/>
    <w:rsid w:val="002C44F4"/>
    <w:rsid w:val="002C70C8"/>
    <w:rsid w:val="002D133F"/>
    <w:rsid w:val="002D2E8A"/>
    <w:rsid w:val="002D3155"/>
    <w:rsid w:val="002D5533"/>
    <w:rsid w:val="002D5D95"/>
    <w:rsid w:val="002D5E13"/>
    <w:rsid w:val="002D6960"/>
    <w:rsid w:val="002D6CF5"/>
    <w:rsid w:val="002D77B2"/>
    <w:rsid w:val="002D7E33"/>
    <w:rsid w:val="002F1E7E"/>
    <w:rsid w:val="002F26F8"/>
    <w:rsid w:val="002F37CC"/>
    <w:rsid w:val="0030018E"/>
    <w:rsid w:val="003001F5"/>
    <w:rsid w:val="0030563A"/>
    <w:rsid w:val="00306559"/>
    <w:rsid w:val="00311708"/>
    <w:rsid w:val="00312B30"/>
    <w:rsid w:val="00314618"/>
    <w:rsid w:val="0031684E"/>
    <w:rsid w:val="00323B5C"/>
    <w:rsid w:val="00326B7B"/>
    <w:rsid w:val="003315C5"/>
    <w:rsid w:val="00333978"/>
    <w:rsid w:val="00335843"/>
    <w:rsid w:val="00340CF5"/>
    <w:rsid w:val="00340FD4"/>
    <w:rsid w:val="00341568"/>
    <w:rsid w:val="003446EF"/>
    <w:rsid w:val="00345A58"/>
    <w:rsid w:val="00350312"/>
    <w:rsid w:val="00350FCA"/>
    <w:rsid w:val="003556D4"/>
    <w:rsid w:val="00357B2C"/>
    <w:rsid w:val="00357DD4"/>
    <w:rsid w:val="00361C27"/>
    <w:rsid w:val="00366B77"/>
    <w:rsid w:val="0037137F"/>
    <w:rsid w:val="00371799"/>
    <w:rsid w:val="0037270A"/>
    <w:rsid w:val="00373B83"/>
    <w:rsid w:val="00374A71"/>
    <w:rsid w:val="00375B11"/>
    <w:rsid w:val="003763D9"/>
    <w:rsid w:val="003773AA"/>
    <w:rsid w:val="003800F2"/>
    <w:rsid w:val="00384F4F"/>
    <w:rsid w:val="00386F2F"/>
    <w:rsid w:val="003877A1"/>
    <w:rsid w:val="00390DA8"/>
    <w:rsid w:val="00391277"/>
    <w:rsid w:val="00391944"/>
    <w:rsid w:val="00391E2B"/>
    <w:rsid w:val="00394C02"/>
    <w:rsid w:val="003963AA"/>
    <w:rsid w:val="0039698C"/>
    <w:rsid w:val="00396A7B"/>
    <w:rsid w:val="003A355D"/>
    <w:rsid w:val="003A493B"/>
    <w:rsid w:val="003A4DC7"/>
    <w:rsid w:val="003A5B52"/>
    <w:rsid w:val="003A7409"/>
    <w:rsid w:val="003A7582"/>
    <w:rsid w:val="003B62F2"/>
    <w:rsid w:val="003B633A"/>
    <w:rsid w:val="003C064F"/>
    <w:rsid w:val="003C15D8"/>
    <w:rsid w:val="003C241E"/>
    <w:rsid w:val="003C3C77"/>
    <w:rsid w:val="003C4988"/>
    <w:rsid w:val="003C4F11"/>
    <w:rsid w:val="003C52B6"/>
    <w:rsid w:val="003C6C48"/>
    <w:rsid w:val="003D2481"/>
    <w:rsid w:val="003D721F"/>
    <w:rsid w:val="003D7471"/>
    <w:rsid w:val="003E0735"/>
    <w:rsid w:val="003E3C6E"/>
    <w:rsid w:val="003E756D"/>
    <w:rsid w:val="003E7F62"/>
    <w:rsid w:val="003F187C"/>
    <w:rsid w:val="003F29A7"/>
    <w:rsid w:val="003F351B"/>
    <w:rsid w:val="003F5D4E"/>
    <w:rsid w:val="003F6094"/>
    <w:rsid w:val="003F69A7"/>
    <w:rsid w:val="004002A3"/>
    <w:rsid w:val="00401DB8"/>
    <w:rsid w:val="004037E4"/>
    <w:rsid w:val="004124F1"/>
    <w:rsid w:val="004144B7"/>
    <w:rsid w:val="0041736E"/>
    <w:rsid w:val="00422498"/>
    <w:rsid w:val="0042276A"/>
    <w:rsid w:val="00423BAB"/>
    <w:rsid w:val="0042555B"/>
    <w:rsid w:val="00426F70"/>
    <w:rsid w:val="0043107A"/>
    <w:rsid w:val="0043156E"/>
    <w:rsid w:val="0043195C"/>
    <w:rsid w:val="00432904"/>
    <w:rsid w:val="004331DC"/>
    <w:rsid w:val="004334C8"/>
    <w:rsid w:val="00433B5A"/>
    <w:rsid w:val="00436CE2"/>
    <w:rsid w:val="0044559E"/>
    <w:rsid w:val="00450A3B"/>
    <w:rsid w:val="00452302"/>
    <w:rsid w:val="0045332B"/>
    <w:rsid w:val="00454DD0"/>
    <w:rsid w:val="00455DA5"/>
    <w:rsid w:val="00457262"/>
    <w:rsid w:val="004611B8"/>
    <w:rsid w:val="0046342B"/>
    <w:rsid w:val="00463658"/>
    <w:rsid w:val="00465920"/>
    <w:rsid w:val="004664BD"/>
    <w:rsid w:val="0047146A"/>
    <w:rsid w:val="00471508"/>
    <w:rsid w:val="004717E3"/>
    <w:rsid w:val="00471CCF"/>
    <w:rsid w:val="00481EFC"/>
    <w:rsid w:val="0048297B"/>
    <w:rsid w:val="0048436D"/>
    <w:rsid w:val="00485442"/>
    <w:rsid w:val="004860CD"/>
    <w:rsid w:val="00486268"/>
    <w:rsid w:val="00486387"/>
    <w:rsid w:val="0049210D"/>
    <w:rsid w:val="00492557"/>
    <w:rsid w:val="00494545"/>
    <w:rsid w:val="00494636"/>
    <w:rsid w:val="004953AA"/>
    <w:rsid w:val="00495715"/>
    <w:rsid w:val="00495BA2"/>
    <w:rsid w:val="00496302"/>
    <w:rsid w:val="00497A00"/>
    <w:rsid w:val="004A0313"/>
    <w:rsid w:val="004A12FB"/>
    <w:rsid w:val="004A25DB"/>
    <w:rsid w:val="004A2A5E"/>
    <w:rsid w:val="004A394F"/>
    <w:rsid w:val="004A416B"/>
    <w:rsid w:val="004A7A09"/>
    <w:rsid w:val="004B3311"/>
    <w:rsid w:val="004B5665"/>
    <w:rsid w:val="004B5B9C"/>
    <w:rsid w:val="004C3510"/>
    <w:rsid w:val="004C6025"/>
    <w:rsid w:val="004C7568"/>
    <w:rsid w:val="004C775F"/>
    <w:rsid w:val="004C7CF5"/>
    <w:rsid w:val="004D051A"/>
    <w:rsid w:val="004D0D65"/>
    <w:rsid w:val="004D11A7"/>
    <w:rsid w:val="004D47AA"/>
    <w:rsid w:val="004D4CE2"/>
    <w:rsid w:val="004D66EA"/>
    <w:rsid w:val="004E086C"/>
    <w:rsid w:val="004E2007"/>
    <w:rsid w:val="004E75F9"/>
    <w:rsid w:val="004F18AD"/>
    <w:rsid w:val="004F3DD4"/>
    <w:rsid w:val="004F5865"/>
    <w:rsid w:val="004F587D"/>
    <w:rsid w:val="004F6337"/>
    <w:rsid w:val="005007A2"/>
    <w:rsid w:val="00502C7C"/>
    <w:rsid w:val="00503A03"/>
    <w:rsid w:val="00504F48"/>
    <w:rsid w:val="005055AD"/>
    <w:rsid w:val="00514BF1"/>
    <w:rsid w:val="005155F2"/>
    <w:rsid w:val="005156EA"/>
    <w:rsid w:val="00516E7A"/>
    <w:rsid w:val="00520D7A"/>
    <w:rsid w:val="0052325D"/>
    <w:rsid w:val="00524840"/>
    <w:rsid w:val="00526097"/>
    <w:rsid w:val="005264F6"/>
    <w:rsid w:val="0052672D"/>
    <w:rsid w:val="00526823"/>
    <w:rsid w:val="005326B3"/>
    <w:rsid w:val="00533976"/>
    <w:rsid w:val="00534D41"/>
    <w:rsid w:val="005352DF"/>
    <w:rsid w:val="0054037D"/>
    <w:rsid w:val="00543E09"/>
    <w:rsid w:val="0054500E"/>
    <w:rsid w:val="005473F6"/>
    <w:rsid w:val="005511E2"/>
    <w:rsid w:val="0055442A"/>
    <w:rsid w:val="005546F2"/>
    <w:rsid w:val="0055523F"/>
    <w:rsid w:val="005559A8"/>
    <w:rsid w:val="005579B5"/>
    <w:rsid w:val="0056379B"/>
    <w:rsid w:val="00564C10"/>
    <w:rsid w:val="005650C6"/>
    <w:rsid w:val="00565BE9"/>
    <w:rsid w:val="00567023"/>
    <w:rsid w:val="005710DE"/>
    <w:rsid w:val="00571CBB"/>
    <w:rsid w:val="0058546F"/>
    <w:rsid w:val="005858A0"/>
    <w:rsid w:val="00592B65"/>
    <w:rsid w:val="005949AF"/>
    <w:rsid w:val="00595FA1"/>
    <w:rsid w:val="005962F7"/>
    <w:rsid w:val="00596B57"/>
    <w:rsid w:val="005A07E3"/>
    <w:rsid w:val="005A0865"/>
    <w:rsid w:val="005A3354"/>
    <w:rsid w:val="005A6642"/>
    <w:rsid w:val="005B15ED"/>
    <w:rsid w:val="005B3581"/>
    <w:rsid w:val="005B5A93"/>
    <w:rsid w:val="005B643D"/>
    <w:rsid w:val="005B67F4"/>
    <w:rsid w:val="005B75BD"/>
    <w:rsid w:val="005C043C"/>
    <w:rsid w:val="005C3D24"/>
    <w:rsid w:val="005C42A5"/>
    <w:rsid w:val="005C450E"/>
    <w:rsid w:val="005C4C8A"/>
    <w:rsid w:val="005C65F7"/>
    <w:rsid w:val="005C6B3F"/>
    <w:rsid w:val="005D3CD6"/>
    <w:rsid w:val="005D407E"/>
    <w:rsid w:val="005E08E9"/>
    <w:rsid w:val="005E1770"/>
    <w:rsid w:val="005E1DFB"/>
    <w:rsid w:val="005E2D5C"/>
    <w:rsid w:val="005E3328"/>
    <w:rsid w:val="005E6B81"/>
    <w:rsid w:val="005E729E"/>
    <w:rsid w:val="005F0B12"/>
    <w:rsid w:val="005F1C9B"/>
    <w:rsid w:val="005F217C"/>
    <w:rsid w:val="005F47F1"/>
    <w:rsid w:val="005F5062"/>
    <w:rsid w:val="005F6753"/>
    <w:rsid w:val="005F6C50"/>
    <w:rsid w:val="005F6C87"/>
    <w:rsid w:val="005F7172"/>
    <w:rsid w:val="005F7179"/>
    <w:rsid w:val="00601479"/>
    <w:rsid w:val="006016C3"/>
    <w:rsid w:val="00601C29"/>
    <w:rsid w:val="006104E3"/>
    <w:rsid w:val="00610B2A"/>
    <w:rsid w:val="006145C7"/>
    <w:rsid w:val="006148DF"/>
    <w:rsid w:val="006202E0"/>
    <w:rsid w:val="006227D7"/>
    <w:rsid w:val="00624A13"/>
    <w:rsid w:val="0062501B"/>
    <w:rsid w:val="0062709D"/>
    <w:rsid w:val="00632D9C"/>
    <w:rsid w:val="00633347"/>
    <w:rsid w:val="00633D73"/>
    <w:rsid w:val="00634FE2"/>
    <w:rsid w:val="006352CD"/>
    <w:rsid w:val="00636627"/>
    <w:rsid w:val="00636BBC"/>
    <w:rsid w:val="00640B7F"/>
    <w:rsid w:val="006424D5"/>
    <w:rsid w:val="00643452"/>
    <w:rsid w:val="00646007"/>
    <w:rsid w:val="006500DD"/>
    <w:rsid w:val="0065166C"/>
    <w:rsid w:val="0065170E"/>
    <w:rsid w:val="00651922"/>
    <w:rsid w:val="0065265E"/>
    <w:rsid w:val="006538F8"/>
    <w:rsid w:val="00657ACF"/>
    <w:rsid w:val="00661C87"/>
    <w:rsid w:val="00662671"/>
    <w:rsid w:val="00664489"/>
    <w:rsid w:val="00670104"/>
    <w:rsid w:val="00673276"/>
    <w:rsid w:val="00673E05"/>
    <w:rsid w:val="00674FD1"/>
    <w:rsid w:val="0067592F"/>
    <w:rsid w:val="00680EF4"/>
    <w:rsid w:val="00681EA5"/>
    <w:rsid w:val="006827E7"/>
    <w:rsid w:val="00684338"/>
    <w:rsid w:val="00684C75"/>
    <w:rsid w:val="00685DC5"/>
    <w:rsid w:val="00685E5A"/>
    <w:rsid w:val="00687EFD"/>
    <w:rsid w:val="00690052"/>
    <w:rsid w:val="0069172C"/>
    <w:rsid w:val="00692447"/>
    <w:rsid w:val="006947C9"/>
    <w:rsid w:val="00694A67"/>
    <w:rsid w:val="006953AD"/>
    <w:rsid w:val="00695C53"/>
    <w:rsid w:val="00697B51"/>
    <w:rsid w:val="006A096F"/>
    <w:rsid w:val="006A16B4"/>
    <w:rsid w:val="006A5059"/>
    <w:rsid w:val="006A5E70"/>
    <w:rsid w:val="006B21CC"/>
    <w:rsid w:val="006B36FB"/>
    <w:rsid w:val="006B7780"/>
    <w:rsid w:val="006B77AB"/>
    <w:rsid w:val="006BC57A"/>
    <w:rsid w:val="006C3330"/>
    <w:rsid w:val="006C5ED4"/>
    <w:rsid w:val="006C765E"/>
    <w:rsid w:val="006D27DC"/>
    <w:rsid w:val="006D361B"/>
    <w:rsid w:val="006D37CD"/>
    <w:rsid w:val="006D5AE7"/>
    <w:rsid w:val="006D6C69"/>
    <w:rsid w:val="006D71F7"/>
    <w:rsid w:val="006E2A00"/>
    <w:rsid w:val="006E2E82"/>
    <w:rsid w:val="006E37F3"/>
    <w:rsid w:val="006E3E29"/>
    <w:rsid w:val="006E47AD"/>
    <w:rsid w:val="006E7247"/>
    <w:rsid w:val="006E7AE6"/>
    <w:rsid w:val="006E7E55"/>
    <w:rsid w:val="006F18EB"/>
    <w:rsid w:val="006F1C19"/>
    <w:rsid w:val="006F2551"/>
    <w:rsid w:val="006F2D01"/>
    <w:rsid w:val="006F31F1"/>
    <w:rsid w:val="006F718A"/>
    <w:rsid w:val="00701168"/>
    <w:rsid w:val="0070128E"/>
    <w:rsid w:val="00703F99"/>
    <w:rsid w:val="00705FF5"/>
    <w:rsid w:val="00707AF5"/>
    <w:rsid w:val="007114D7"/>
    <w:rsid w:val="00714B7A"/>
    <w:rsid w:val="007168BC"/>
    <w:rsid w:val="00723057"/>
    <w:rsid w:val="00725AE8"/>
    <w:rsid w:val="007272FE"/>
    <w:rsid w:val="0073159C"/>
    <w:rsid w:val="00733D03"/>
    <w:rsid w:val="0073424F"/>
    <w:rsid w:val="00734A8D"/>
    <w:rsid w:val="00736DE5"/>
    <w:rsid w:val="00737FF5"/>
    <w:rsid w:val="00741067"/>
    <w:rsid w:val="007411EE"/>
    <w:rsid w:val="00743B90"/>
    <w:rsid w:val="0074477E"/>
    <w:rsid w:val="00745382"/>
    <w:rsid w:val="0074576D"/>
    <w:rsid w:val="00746100"/>
    <w:rsid w:val="0074621A"/>
    <w:rsid w:val="00751ACA"/>
    <w:rsid w:val="007537D5"/>
    <w:rsid w:val="00754F2D"/>
    <w:rsid w:val="007551B0"/>
    <w:rsid w:val="0075572A"/>
    <w:rsid w:val="007567DC"/>
    <w:rsid w:val="0076039A"/>
    <w:rsid w:val="007633B5"/>
    <w:rsid w:val="00763DBE"/>
    <w:rsid w:val="007709EE"/>
    <w:rsid w:val="00772CE7"/>
    <w:rsid w:val="00775843"/>
    <w:rsid w:val="00776EA3"/>
    <w:rsid w:val="00777680"/>
    <w:rsid w:val="00781E01"/>
    <w:rsid w:val="00782FCB"/>
    <w:rsid w:val="00793129"/>
    <w:rsid w:val="0079593C"/>
    <w:rsid w:val="007A1F65"/>
    <w:rsid w:val="007A23D6"/>
    <w:rsid w:val="007A344F"/>
    <w:rsid w:val="007A7AEC"/>
    <w:rsid w:val="007B003C"/>
    <w:rsid w:val="007B0250"/>
    <w:rsid w:val="007B6FA0"/>
    <w:rsid w:val="007B72FF"/>
    <w:rsid w:val="007C2883"/>
    <w:rsid w:val="007C3D7E"/>
    <w:rsid w:val="007C423D"/>
    <w:rsid w:val="007C42A7"/>
    <w:rsid w:val="007C4740"/>
    <w:rsid w:val="007C6D64"/>
    <w:rsid w:val="007C7E28"/>
    <w:rsid w:val="007D07A5"/>
    <w:rsid w:val="007D272B"/>
    <w:rsid w:val="007D4BA6"/>
    <w:rsid w:val="007D5F4C"/>
    <w:rsid w:val="007E0C9E"/>
    <w:rsid w:val="007E7D1A"/>
    <w:rsid w:val="007F4E03"/>
    <w:rsid w:val="007F4F26"/>
    <w:rsid w:val="007F5290"/>
    <w:rsid w:val="007F6117"/>
    <w:rsid w:val="008001B1"/>
    <w:rsid w:val="00802507"/>
    <w:rsid w:val="00802792"/>
    <w:rsid w:val="00803B58"/>
    <w:rsid w:val="00810C81"/>
    <w:rsid w:val="00810F3B"/>
    <w:rsid w:val="00817CC0"/>
    <w:rsid w:val="00820CA0"/>
    <w:rsid w:val="00820D39"/>
    <w:rsid w:val="00825144"/>
    <w:rsid w:val="00826E6F"/>
    <w:rsid w:val="00843660"/>
    <w:rsid w:val="008466C6"/>
    <w:rsid w:val="00850FAA"/>
    <w:rsid w:val="008513A6"/>
    <w:rsid w:val="00853E3A"/>
    <w:rsid w:val="0085573D"/>
    <w:rsid w:val="0086210B"/>
    <w:rsid w:val="0086230B"/>
    <w:rsid w:val="008644C9"/>
    <w:rsid w:val="0086544E"/>
    <w:rsid w:val="00866D3B"/>
    <w:rsid w:val="0087365F"/>
    <w:rsid w:val="00874203"/>
    <w:rsid w:val="00875F85"/>
    <w:rsid w:val="008810F0"/>
    <w:rsid w:val="008829C7"/>
    <w:rsid w:val="00886027"/>
    <w:rsid w:val="0089090B"/>
    <w:rsid w:val="008911FF"/>
    <w:rsid w:val="008939D0"/>
    <w:rsid w:val="00894975"/>
    <w:rsid w:val="00896F07"/>
    <w:rsid w:val="008A228F"/>
    <w:rsid w:val="008A2631"/>
    <w:rsid w:val="008B0B9D"/>
    <w:rsid w:val="008B37E7"/>
    <w:rsid w:val="008B4592"/>
    <w:rsid w:val="008B54EE"/>
    <w:rsid w:val="008B62A9"/>
    <w:rsid w:val="008C0FA2"/>
    <w:rsid w:val="008C139E"/>
    <w:rsid w:val="008C3B6C"/>
    <w:rsid w:val="008C53DB"/>
    <w:rsid w:val="008D03BB"/>
    <w:rsid w:val="008D6C3A"/>
    <w:rsid w:val="008E1838"/>
    <w:rsid w:val="008E1F0A"/>
    <w:rsid w:val="008E418C"/>
    <w:rsid w:val="008F158E"/>
    <w:rsid w:val="008F2DE7"/>
    <w:rsid w:val="008F5933"/>
    <w:rsid w:val="00903DBB"/>
    <w:rsid w:val="00913B96"/>
    <w:rsid w:val="009209E0"/>
    <w:rsid w:val="009209EE"/>
    <w:rsid w:val="00923504"/>
    <w:rsid w:val="00923D68"/>
    <w:rsid w:val="00925483"/>
    <w:rsid w:val="00931830"/>
    <w:rsid w:val="0093280D"/>
    <w:rsid w:val="009329F6"/>
    <w:rsid w:val="00934606"/>
    <w:rsid w:val="009372A6"/>
    <w:rsid w:val="00943688"/>
    <w:rsid w:val="00945A3B"/>
    <w:rsid w:val="00945DFF"/>
    <w:rsid w:val="00946BC8"/>
    <w:rsid w:val="00946D9E"/>
    <w:rsid w:val="00946E9B"/>
    <w:rsid w:val="00956C21"/>
    <w:rsid w:val="00957270"/>
    <w:rsid w:val="00960438"/>
    <w:rsid w:val="00960E80"/>
    <w:rsid w:val="009615F8"/>
    <w:rsid w:val="00961CE2"/>
    <w:rsid w:val="009628C6"/>
    <w:rsid w:val="009636F8"/>
    <w:rsid w:val="00964BEA"/>
    <w:rsid w:val="00964C23"/>
    <w:rsid w:val="009710E7"/>
    <w:rsid w:val="00972442"/>
    <w:rsid w:val="00972DBE"/>
    <w:rsid w:val="009731F0"/>
    <w:rsid w:val="009734D6"/>
    <w:rsid w:val="00980C2F"/>
    <w:rsid w:val="00982513"/>
    <w:rsid w:val="00984397"/>
    <w:rsid w:val="009850EC"/>
    <w:rsid w:val="0099143C"/>
    <w:rsid w:val="00994999"/>
    <w:rsid w:val="00995681"/>
    <w:rsid w:val="00996674"/>
    <w:rsid w:val="009A0965"/>
    <w:rsid w:val="009A257D"/>
    <w:rsid w:val="009A2A6C"/>
    <w:rsid w:val="009A3E88"/>
    <w:rsid w:val="009A3FA5"/>
    <w:rsid w:val="009A5F82"/>
    <w:rsid w:val="009A7829"/>
    <w:rsid w:val="009A7D20"/>
    <w:rsid w:val="009B164C"/>
    <w:rsid w:val="009B1B95"/>
    <w:rsid w:val="009B1CE2"/>
    <w:rsid w:val="009B1EC0"/>
    <w:rsid w:val="009B376E"/>
    <w:rsid w:val="009B37F8"/>
    <w:rsid w:val="009B3AFB"/>
    <w:rsid w:val="009B4867"/>
    <w:rsid w:val="009B4B8E"/>
    <w:rsid w:val="009B7ADB"/>
    <w:rsid w:val="009C3FAF"/>
    <w:rsid w:val="009D35C2"/>
    <w:rsid w:val="009D3EB9"/>
    <w:rsid w:val="009D5111"/>
    <w:rsid w:val="009D5383"/>
    <w:rsid w:val="009D6835"/>
    <w:rsid w:val="009E0BE0"/>
    <w:rsid w:val="009E0CBA"/>
    <w:rsid w:val="009E36D3"/>
    <w:rsid w:val="009E3D30"/>
    <w:rsid w:val="009E43B3"/>
    <w:rsid w:val="009E5E20"/>
    <w:rsid w:val="009F3B7A"/>
    <w:rsid w:val="009F733F"/>
    <w:rsid w:val="00A03F0E"/>
    <w:rsid w:val="00A05AAD"/>
    <w:rsid w:val="00A05ECE"/>
    <w:rsid w:val="00A07ADB"/>
    <w:rsid w:val="00A100B9"/>
    <w:rsid w:val="00A10A6C"/>
    <w:rsid w:val="00A10BB1"/>
    <w:rsid w:val="00A11188"/>
    <w:rsid w:val="00A11778"/>
    <w:rsid w:val="00A16A68"/>
    <w:rsid w:val="00A2187E"/>
    <w:rsid w:val="00A23228"/>
    <w:rsid w:val="00A25041"/>
    <w:rsid w:val="00A320E0"/>
    <w:rsid w:val="00A34EC8"/>
    <w:rsid w:val="00A35679"/>
    <w:rsid w:val="00A37F75"/>
    <w:rsid w:val="00A424F4"/>
    <w:rsid w:val="00A4250E"/>
    <w:rsid w:val="00A51D79"/>
    <w:rsid w:val="00A530FE"/>
    <w:rsid w:val="00A53372"/>
    <w:rsid w:val="00A6045D"/>
    <w:rsid w:val="00A61901"/>
    <w:rsid w:val="00A62D4B"/>
    <w:rsid w:val="00A65775"/>
    <w:rsid w:val="00A66942"/>
    <w:rsid w:val="00A67058"/>
    <w:rsid w:val="00A72012"/>
    <w:rsid w:val="00A72013"/>
    <w:rsid w:val="00A73A00"/>
    <w:rsid w:val="00A756F0"/>
    <w:rsid w:val="00A777DF"/>
    <w:rsid w:val="00A80C96"/>
    <w:rsid w:val="00A85B80"/>
    <w:rsid w:val="00A86E61"/>
    <w:rsid w:val="00A877DA"/>
    <w:rsid w:val="00A917BF"/>
    <w:rsid w:val="00A91B81"/>
    <w:rsid w:val="00A91CCF"/>
    <w:rsid w:val="00A93545"/>
    <w:rsid w:val="00A93C06"/>
    <w:rsid w:val="00A94159"/>
    <w:rsid w:val="00A94274"/>
    <w:rsid w:val="00A97316"/>
    <w:rsid w:val="00AA0B5F"/>
    <w:rsid w:val="00AA4217"/>
    <w:rsid w:val="00AA540B"/>
    <w:rsid w:val="00AA5AE6"/>
    <w:rsid w:val="00AA6DB6"/>
    <w:rsid w:val="00AA7080"/>
    <w:rsid w:val="00AA7319"/>
    <w:rsid w:val="00AB1D7D"/>
    <w:rsid w:val="00AB2769"/>
    <w:rsid w:val="00AB2EBA"/>
    <w:rsid w:val="00AB2F14"/>
    <w:rsid w:val="00AB6A0E"/>
    <w:rsid w:val="00AC01EB"/>
    <w:rsid w:val="00AC1398"/>
    <w:rsid w:val="00AC3893"/>
    <w:rsid w:val="00AC5B02"/>
    <w:rsid w:val="00AC6658"/>
    <w:rsid w:val="00AC69E9"/>
    <w:rsid w:val="00AD0A62"/>
    <w:rsid w:val="00AD3548"/>
    <w:rsid w:val="00AD3DE5"/>
    <w:rsid w:val="00AD69EB"/>
    <w:rsid w:val="00AD6FCC"/>
    <w:rsid w:val="00AD704B"/>
    <w:rsid w:val="00AD7AF1"/>
    <w:rsid w:val="00AE16A9"/>
    <w:rsid w:val="00AE4850"/>
    <w:rsid w:val="00AE55B9"/>
    <w:rsid w:val="00AE5E6E"/>
    <w:rsid w:val="00AE74C7"/>
    <w:rsid w:val="00AE7D51"/>
    <w:rsid w:val="00AF108B"/>
    <w:rsid w:val="00AF2493"/>
    <w:rsid w:val="00AF26D3"/>
    <w:rsid w:val="00AF3FC7"/>
    <w:rsid w:val="00AF4A6F"/>
    <w:rsid w:val="00B00EA0"/>
    <w:rsid w:val="00B01723"/>
    <w:rsid w:val="00B02F47"/>
    <w:rsid w:val="00B03759"/>
    <w:rsid w:val="00B065FB"/>
    <w:rsid w:val="00B079C9"/>
    <w:rsid w:val="00B07A5D"/>
    <w:rsid w:val="00B116C9"/>
    <w:rsid w:val="00B122A3"/>
    <w:rsid w:val="00B1272C"/>
    <w:rsid w:val="00B14285"/>
    <w:rsid w:val="00B1A548"/>
    <w:rsid w:val="00B25005"/>
    <w:rsid w:val="00B30006"/>
    <w:rsid w:val="00B3094C"/>
    <w:rsid w:val="00B30BBF"/>
    <w:rsid w:val="00B341E0"/>
    <w:rsid w:val="00B34BD6"/>
    <w:rsid w:val="00B34F21"/>
    <w:rsid w:val="00B3653E"/>
    <w:rsid w:val="00B370AE"/>
    <w:rsid w:val="00B4170D"/>
    <w:rsid w:val="00B42F1A"/>
    <w:rsid w:val="00B50CE8"/>
    <w:rsid w:val="00B5129A"/>
    <w:rsid w:val="00B53E2C"/>
    <w:rsid w:val="00B550F0"/>
    <w:rsid w:val="00B5581D"/>
    <w:rsid w:val="00B5583A"/>
    <w:rsid w:val="00B55C96"/>
    <w:rsid w:val="00B57566"/>
    <w:rsid w:val="00B6027E"/>
    <w:rsid w:val="00B6100B"/>
    <w:rsid w:val="00B629A2"/>
    <w:rsid w:val="00B634EE"/>
    <w:rsid w:val="00B652B5"/>
    <w:rsid w:val="00B663D2"/>
    <w:rsid w:val="00B7078E"/>
    <w:rsid w:val="00B75657"/>
    <w:rsid w:val="00B85B83"/>
    <w:rsid w:val="00B869DE"/>
    <w:rsid w:val="00B870F4"/>
    <w:rsid w:val="00B87B00"/>
    <w:rsid w:val="00B96FC8"/>
    <w:rsid w:val="00BA3596"/>
    <w:rsid w:val="00BA494A"/>
    <w:rsid w:val="00BB00EE"/>
    <w:rsid w:val="00BB39F1"/>
    <w:rsid w:val="00BB4BDF"/>
    <w:rsid w:val="00BB68AF"/>
    <w:rsid w:val="00BB7F2A"/>
    <w:rsid w:val="00BC099D"/>
    <w:rsid w:val="00BC2A3A"/>
    <w:rsid w:val="00BC3AD1"/>
    <w:rsid w:val="00BC3F0E"/>
    <w:rsid w:val="00BC4027"/>
    <w:rsid w:val="00BC591F"/>
    <w:rsid w:val="00BC757C"/>
    <w:rsid w:val="00BC76E7"/>
    <w:rsid w:val="00BD4F9B"/>
    <w:rsid w:val="00BD6466"/>
    <w:rsid w:val="00BD7CDE"/>
    <w:rsid w:val="00BE0B90"/>
    <w:rsid w:val="00BE2888"/>
    <w:rsid w:val="00BE6F60"/>
    <w:rsid w:val="00BE7752"/>
    <w:rsid w:val="00BE784B"/>
    <w:rsid w:val="00BF47E5"/>
    <w:rsid w:val="00BF52EF"/>
    <w:rsid w:val="00BF6325"/>
    <w:rsid w:val="00BF735F"/>
    <w:rsid w:val="00BF7476"/>
    <w:rsid w:val="00C014AC"/>
    <w:rsid w:val="00C022C4"/>
    <w:rsid w:val="00C02C5C"/>
    <w:rsid w:val="00C03859"/>
    <w:rsid w:val="00C042DD"/>
    <w:rsid w:val="00C058CA"/>
    <w:rsid w:val="00C06E23"/>
    <w:rsid w:val="00C10D3A"/>
    <w:rsid w:val="00C10F06"/>
    <w:rsid w:val="00C11360"/>
    <w:rsid w:val="00C11DB8"/>
    <w:rsid w:val="00C140E4"/>
    <w:rsid w:val="00C2396A"/>
    <w:rsid w:val="00C24914"/>
    <w:rsid w:val="00C30A83"/>
    <w:rsid w:val="00C37538"/>
    <w:rsid w:val="00C40598"/>
    <w:rsid w:val="00C41C3A"/>
    <w:rsid w:val="00C4393B"/>
    <w:rsid w:val="00C43FA7"/>
    <w:rsid w:val="00C45BB3"/>
    <w:rsid w:val="00C4726F"/>
    <w:rsid w:val="00C50A1D"/>
    <w:rsid w:val="00C527B1"/>
    <w:rsid w:val="00C53DFF"/>
    <w:rsid w:val="00C621CA"/>
    <w:rsid w:val="00C63E32"/>
    <w:rsid w:val="00C66510"/>
    <w:rsid w:val="00C66984"/>
    <w:rsid w:val="00C72048"/>
    <w:rsid w:val="00C7225E"/>
    <w:rsid w:val="00C74194"/>
    <w:rsid w:val="00C7433A"/>
    <w:rsid w:val="00C809B1"/>
    <w:rsid w:val="00C83581"/>
    <w:rsid w:val="00C877F3"/>
    <w:rsid w:val="00C915AA"/>
    <w:rsid w:val="00C91DD2"/>
    <w:rsid w:val="00C930BD"/>
    <w:rsid w:val="00C9384B"/>
    <w:rsid w:val="00C93933"/>
    <w:rsid w:val="00C9474D"/>
    <w:rsid w:val="00C95247"/>
    <w:rsid w:val="00C9548B"/>
    <w:rsid w:val="00CA0936"/>
    <w:rsid w:val="00CA0FDD"/>
    <w:rsid w:val="00CB109F"/>
    <w:rsid w:val="00CB7FA9"/>
    <w:rsid w:val="00CC19FF"/>
    <w:rsid w:val="00CC2668"/>
    <w:rsid w:val="00CD17A6"/>
    <w:rsid w:val="00CD311C"/>
    <w:rsid w:val="00CD48AF"/>
    <w:rsid w:val="00CD60F5"/>
    <w:rsid w:val="00CE28AF"/>
    <w:rsid w:val="00CE5059"/>
    <w:rsid w:val="00CF14E7"/>
    <w:rsid w:val="00CF6E49"/>
    <w:rsid w:val="00D02F10"/>
    <w:rsid w:val="00D05206"/>
    <w:rsid w:val="00D05C8E"/>
    <w:rsid w:val="00D0791B"/>
    <w:rsid w:val="00D07CEE"/>
    <w:rsid w:val="00D107CC"/>
    <w:rsid w:val="00D16798"/>
    <w:rsid w:val="00D16C12"/>
    <w:rsid w:val="00D173CE"/>
    <w:rsid w:val="00D23F0E"/>
    <w:rsid w:val="00D24671"/>
    <w:rsid w:val="00D249F0"/>
    <w:rsid w:val="00D24BA1"/>
    <w:rsid w:val="00D30DDE"/>
    <w:rsid w:val="00D31F82"/>
    <w:rsid w:val="00D34540"/>
    <w:rsid w:val="00D41F07"/>
    <w:rsid w:val="00D42180"/>
    <w:rsid w:val="00D4475B"/>
    <w:rsid w:val="00D46D31"/>
    <w:rsid w:val="00D50FB1"/>
    <w:rsid w:val="00D52856"/>
    <w:rsid w:val="00D54D05"/>
    <w:rsid w:val="00D5682E"/>
    <w:rsid w:val="00D60394"/>
    <w:rsid w:val="00D62EFB"/>
    <w:rsid w:val="00D6512B"/>
    <w:rsid w:val="00D65B85"/>
    <w:rsid w:val="00D664A3"/>
    <w:rsid w:val="00D66A1A"/>
    <w:rsid w:val="00D66E5B"/>
    <w:rsid w:val="00D70E70"/>
    <w:rsid w:val="00D7203C"/>
    <w:rsid w:val="00D72A9C"/>
    <w:rsid w:val="00D75DB2"/>
    <w:rsid w:val="00D75E04"/>
    <w:rsid w:val="00D775FF"/>
    <w:rsid w:val="00D81764"/>
    <w:rsid w:val="00D83812"/>
    <w:rsid w:val="00D841DC"/>
    <w:rsid w:val="00D85DC8"/>
    <w:rsid w:val="00D879E0"/>
    <w:rsid w:val="00D90918"/>
    <w:rsid w:val="00D913C8"/>
    <w:rsid w:val="00D91E09"/>
    <w:rsid w:val="00D94E8C"/>
    <w:rsid w:val="00DA4B65"/>
    <w:rsid w:val="00DA4F7A"/>
    <w:rsid w:val="00DA7FFB"/>
    <w:rsid w:val="00DB0D37"/>
    <w:rsid w:val="00DB7731"/>
    <w:rsid w:val="00DB7799"/>
    <w:rsid w:val="00DB783A"/>
    <w:rsid w:val="00DC1FA8"/>
    <w:rsid w:val="00DC2577"/>
    <w:rsid w:val="00DC5036"/>
    <w:rsid w:val="00DC59DC"/>
    <w:rsid w:val="00DC5B42"/>
    <w:rsid w:val="00DC6E20"/>
    <w:rsid w:val="00DC6FA9"/>
    <w:rsid w:val="00DD1066"/>
    <w:rsid w:val="00DD1B1F"/>
    <w:rsid w:val="00DD21B8"/>
    <w:rsid w:val="00DD2422"/>
    <w:rsid w:val="00DD30B3"/>
    <w:rsid w:val="00DD3B56"/>
    <w:rsid w:val="00DD4DDD"/>
    <w:rsid w:val="00DD4EA2"/>
    <w:rsid w:val="00DD5986"/>
    <w:rsid w:val="00DE153A"/>
    <w:rsid w:val="00DE2663"/>
    <w:rsid w:val="00DE2D3C"/>
    <w:rsid w:val="00DE6FE3"/>
    <w:rsid w:val="00DE779A"/>
    <w:rsid w:val="00DF6887"/>
    <w:rsid w:val="00DF7D1C"/>
    <w:rsid w:val="00E02BA6"/>
    <w:rsid w:val="00E02FFE"/>
    <w:rsid w:val="00E03A2F"/>
    <w:rsid w:val="00E053F5"/>
    <w:rsid w:val="00E107F8"/>
    <w:rsid w:val="00E1153A"/>
    <w:rsid w:val="00E124EB"/>
    <w:rsid w:val="00E131A5"/>
    <w:rsid w:val="00E15216"/>
    <w:rsid w:val="00E163CE"/>
    <w:rsid w:val="00E174B9"/>
    <w:rsid w:val="00E20E1B"/>
    <w:rsid w:val="00E20FFB"/>
    <w:rsid w:val="00E216DA"/>
    <w:rsid w:val="00E22E1D"/>
    <w:rsid w:val="00E24040"/>
    <w:rsid w:val="00E2493B"/>
    <w:rsid w:val="00E24B35"/>
    <w:rsid w:val="00E31838"/>
    <w:rsid w:val="00E3306B"/>
    <w:rsid w:val="00E356C1"/>
    <w:rsid w:val="00E37F13"/>
    <w:rsid w:val="00E405F1"/>
    <w:rsid w:val="00E43C65"/>
    <w:rsid w:val="00E45402"/>
    <w:rsid w:val="00E46A54"/>
    <w:rsid w:val="00E55238"/>
    <w:rsid w:val="00E562EC"/>
    <w:rsid w:val="00E56643"/>
    <w:rsid w:val="00E5722E"/>
    <w:rsid w:val="00E577B7"/>
    <w:rsid w:val="00E61B07"/>
    <w:rsid w:val="00E6727E"/>
    <w:rsid w:val="00E6731F"/>
    <w:rsid w:val="00E74501"/>
    <w:rsid w:val="00E752DE"/>
    <w:rsid w:val="00E80F55"/>
    <w:rsid w:val="00E825A5"/>
    <w:rsid w:val="00E83629"/>
    <w:rsid w:val="00E8519B"/>
    <w:rsid w:val="00E85443"/>
    <w:rsid w:val="00E85ABB"/>
    <w:rsid w:val="00E874C5"/>
    <w:rsid w:val="00E9166A"/>
    <w:rsid w:val="00E918D2"/>
    <w:rsid w:val="00E9238B"/>
    <w:rsid w:val="00E93BFE"/>
    <w:rsid w:val="00E94E41"/>
    <w:rsid w:val="00EA15AE"/>
    <w:rsid w:val="00EA3FC4"/>
    <w:rsid w:val="00EA4DE6"/>
    <w:rsid w:val="00EA672E"/>
    <w:rsid w:val="00EB2828"/>
    <w:rsid w:val="00EB5141"/>
    <w:rsid w:val="00EB7C20"/>
    <w:rsid w:val="00EC1905"/>
    <w:rsid w:val="00EC4B73"/>
    <w:rsid w:val="00EC6AA4"/>
    <w:rsid w:val="00ED2AD6"/>
    <w:rsid w:val="00ED6D6B"/>
    <w:rsid w:val="00EE5E10"/>
    <w:rsid w:val="00EE791E"/>
    <w:rsid w:val="00EF0BE6"/>
    <w:rsid w:val="00EF1FD6"/>
    <w:rsid w:val="00EF4CAD"/>
    <w:rsid w:val="00EF7AC4"/>
    <w:rsid w:val="00F004B3"/>
    <w:rsid w:val="00F00C80"/>
    <w:rsid w:val="00F057FC"/>
    <w:rsid w:val="00F05933"/>
    <w:rsid w:val="00F05C9D"/>
    <w:rsid w:val="00F05ED2"/>
    <w:rsid w:val="00F076C5"/>
    <w:rsid w:val="00F114ED"/>
    <w:rsid w:val="00F1395A"/>
    <w:rsid w:val="00F14FEC"/>
    <w:rsid w:val="00F16135"/>
    <w:rsid w:val="00F1641E"/>
    <w:rsid w:val="00F1760D"/>
    <w:rsid w:val="00F21BA2"/>
    <w:rsid w:val="00F25291"/>
    <w:rsid w:val="00F27DA8"/>
    <w:rsid w:val="00F331C0"/>
    <w:rsid w:val="00F34D07"/>
    <w:rsid w:val="00F40995"/>
    <w:rsid w:val="00F41DB1"/>
    <w:rsid w:val="00F4495B"/>
    <w:rsid w:val="00F46AEF"/>
    <w:rsid w:val="00F46DFF"/>
    <w:rsid w:val="00F47336"/>
    <w:rsid w:val="00F50E89"/>
    <w:rsid w:val="00F55488"/>
    <w:rsid w:val="00F55973"/>
    <w:rsid w:val="00F55A48"/>
    <w:rsid w:val="00F57986"/>
    <w:rsid w:val="00F6670B"/>
    <w:rsid w:val="00F704F3"/>
    <w:rsid w:val="00F713C1"/>
    <w:rsid w:val="00F74C01"/>
    <w:rsid w:val="00F75B1A"/>
    <w:rsid w:val="00F76083"/>
    <w:rsid w:val="00F801B2"/>
    <w:rsid w:val="00F81DFC"/>
    <w:rsid w:val="00F8639A"/>
    <w:rsid w:val="00F904C7"/>
    <w:rsid w:val="00F90611"/>
    <w:rsid w:val="00F93D7C"/>
    <w:rsid w:val="00F95043"/>
    <w:rsid w:val="00F95364"/>
    <w:rsid w:val="00F957B1"/>
    <w:rsid w:val="00F978DF"/>
    <w:rsid w:val="00FA0403"/>
    <w:rsid w:val="00FA197F"/>
    <w:rsid w:val="00FB221E"/>
    <w:rsid w:val="00FB4410"/>
    <w:rsid w:val="00FB5F88"/>
    <w:rsid w:val="00FB61E4"/>
    <w:rsid w:val="00FC17D5"/>
    <w:rsid w:val="00FC334D"/>
    <w:rsid w:val="00FC5870"/>
    <w:rsid w:val="00FC6495"/>
    <w:rsid w:val="00FC77FE"/>
    <w:rsid w:val="00FD005F"/>
    <w:rsid w:val="00FD0DEE"/>
    <w:rsid w:val="00FD3D68"/>
    <w:rsid w:val="00FD523C"/>
    <w:rsid w:val="00FD58BE"/>
    <w:rsid w:val="00FD5C97"/>
    <w:rsid w:val="00FD655B"/>
    <w:rsid w:val="00FE3470"/>
    <w:rsid w:val="00FE3ACF"/>
    <w:rsid w:val="00FE3BF8"/>
    <w:rsid w:val="00FE497E"/>
    <w:rsid w:val="00FF0384"/>
    <w:rsid w:val="00FF7C75"/>
    <w:rsid w:val="02CE8B27"/>
    <w:rsid w:val="03442031"/>
    <w:rsid w:val="038E0B76"/>
    <w:rsid w:val="04107B78"/>
    <w:rsid w:val="05DFF794"/>
    <w:rsid w:val="06497067"/>
    <w:rsid w:val="0886C91F"/>
    <w:rsid w:val="08BBAA6E"/>
    <w:rsid w:val="09AD68C8"/>
    <w:rsid w:val="0A152710"/>
    <w:rsid w:val="0B642206"/>
    <w:rsid w:val="0C4CAB8C"/>
    <w:rsid w:val="0CDE3347"/>
    <w:rsid w:val="0DAC2322"/>
    <w:rsid w:val="0ED33D86"/>
    <w:rsid w:val="0EE6A303"/>
    <w:rsid w:val="0F4A237B"/>
    <w:rsid w:val="0FC48110"/>
    <w:rsid w:val="12E5D2ED"/>
    <w:rsid w:val="130172A1"/>
    <w:rsid w:val="152956AD"/>
    <w:rsid w:val="163A3279"/>
    <w:rsid w:val="16C5270E"/>
    <w:rsid w:val="1895AFA6"/>
    <w:rsid w:val="1924630D"/>
    <w:rsid w:val="19551471"/>
    <w:rsid w:val="19EE2ECF"/>
    <w:rsid w:val="1A31A38D"/>
    <w:rsid w:val="1A781B26"/>
    <w:rsid w:val="1AD136F0"/>
    <w:rsid w:val="1AF89E8C"/>
    <w:rsid w:val="1B168C46"/>
    <w:rsid w:val="1B4945EE"/>
    <w:rsid w:val="1BB6CB1C"/>
    <w:rsid w:val="1C1ACBB5"/>
    <w:rsid w:val="1E4A5A2A"/>
    <w:rsid w:val="1FF8B41D"/>
    <w:rsid w:val="21B120C4"/>
    <w:rsid w:val="2298B7FF"/>
    <w:rsid w:val="233054DF"/>
    <w:rsid w:val="2389932E"/>
    <w:rsid w:val="27C4D5C8"/>
    <w:rsid w:val="284F61B2"/>
    <w:rsid w:val="29846EFB"/>
    <w:rsid w:val="29C91BA3"/>
    <w:rsid w:val="2B47B461"/>
    <w:rsid w:val="2B5BCE8F"/>
    <w:rsid w:val="2BE86ABF"/>
    <w:rsid w:val="2CBED6BA"/>
    <w:rsid w:val="2D89AF24"/>
    <w:rsid w:val="2D9EB77E"/>
    <w:rsid w:val="2E12042C"/>
    <w:rsid w:val="2F00461A"/>
    <w:rsid w:val="2F6B45DB"/>
    <w:rsid w:val="313CD581"/>
    <w:rsid w:val="31DF54E0"/>
    <w:rsid w:val="32EF11A2"/>
    <w:rsid w:val="332754C8"/>
    <w:rsid w:val="3582371C"/>
    <w:rsid w:val="39BD5D35"/>
    <w:rsid w:val="39DC9FBE"/>
    <w:rsid w:val="3A9C9A69"/>
    <w:rsid w:val="3B882A29"/>
    <w:rsid w:val="3BDE9E9F"/>
    <w:rsid w:val="3D1864CD"/>
    <w:rsid w:val="3DE8E482"/>
    <w:rsid w:val="3EB3DA26"/>
    <w:rsid w:val="3EDDDE9C"/>
    <w:rsid w:val="3EE1B257"/>
    <w:rsid w:val="3FC63A55"/>
    <w:rsid w:val="3FE2F91F"/>
    <w:rsid w:val="41620AB6"/>
    <w:rsid w:val="418035D9"/>
    <w:rsid w:val="42172842"/>
    <w:rsid w:val="42BF15DE"/>
    <w:rsid w:val="4354CF8E"/>
    <w:rsid w:val="43C8E113"/>
    <w:rsid w:val="45B9DF0D"/>
    <w:rsid w:val="4696A6E6"/>
    <w:rsid w:val="4706C22E"/>
    <w:rsid w:val="47FDF7B7"/>
    <w:rsid w:val="4BBEEFF1"/>
    <w:rsid w:val="4D2DD97D"/>
    <w:rsid w:val="4D6C6421"/>
    <w:rsid w:val="4D975BF8"/>
    <w:rsid w:val="4DCDFD34"/>
    <w:rsid w:val="4F297E01"/>
    <w:rsid w:val="512AE329"/>
    <w:rsid w:val="51779708"/>
    <w:rsid w:val="5237F825"/>
    <w:rsid w:val="532042E2"/>
    <w:rsid w:val="533454E3"/>
    <w:rsid w:val="542E50EF"/>
    <w:rsid w:val="5497D2CD"/>
    <w:rsid w:val="57068D84"/>
    <w:rsid w:val="57332629"/>
    <w:rsid w:val="57B4981C"/>
    <w:rsid w:val="58E035BD"/>
    <w:rsid w:val="59350FD9"/>
    <w:rsid w:val="5A5B481C"/>
    <w:rsid w:val="5A64A485"/>
    <w:rsid w:val="5A99F687"/>
    <w:rsid w:val="5AC9C015"/>
    <w:rsid w:val="5C6BE652"/>
    <w:rsid w:val="5CA641D5"/>
    <w:rsid w:val="5CACA865"/>
    <w:rsid w:val="5D22A480"/>
    <w:rsid w:val="5D9C4547"/>
    <w:rsid w:val="5DC5F234"/>
    <w:rsid w:val="5ECC1813"/>
    <w:rsid w:val="6320CC90"/>
    <w:rsid w:val="649531C4"/>
    <w:rsid w:val="64C48311"/>
    <w:rsid w:val="67769F8F"/>
    <w:rsid w:val="6804E9DC"/>
    <w:rsid w:val="68D796EC"/>
    <w:rsid w:val="69E8B021"/>
    <w:rsid w:val="69EA1C7A"/>
    <w:rsid w:val="6B91C0B1"/>
    <w:rsid w:val="6C2616DA"/>
    <w:rsid w:val="6CC3D633"/>
    <w:rsid w:val="71945050"/>
    <w:rsid w:val="719988D3"/>
    <w:rsid w:val="72F5A750"/>
    <w:rsid w:val="7361BD23"/>
    <w:rsid w:val="73D3B9B7"/>
    <w:rsid w:val="7546BD77"/>
    <w:rsid w:val="75B4F598"/>
    <w:rsid w:val="765B41FF"/>
    <w:rsid w:val="76E01BB9"/>
    <w:rsid w:val="776D4C0E"/>
    <w:rsid w:val="77A45216"/>
    <w:rsid w:val="7845EAB1"/>
    <w:rsid w:val="78BD08A2"/>
    <w:rsid w:val="792297F8"/>
    <w:rsid w:val="7B37BA8C"/>
    <w:rsid w:val="7D0225BB"/>
    <w:rsid w:val="7E03F7B9"/>
    <w:rsid w:val="7E8D8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D8B6"/>
  <w15:chartTrackingRefBased/>
  <w15:docId w15:val="{2AD77823-3E8B-4931-9451-9EAD4508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2E"/>
  </w:style>
  <w:style w:type="paragraph" w:styleId="Heading1">
    <w:name w:val="heading 1"/>
    <w:basedOn w:val="Normal"/>
    <w:next w:val="Normal"/>
    <w:link w:val="Heading1Char"/>
    <w:uiPriority w:val="9"/>
    <w:qFormat/>
    <w:rsid w:val="00A73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A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A0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A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B3311"/>
    <w:pPr>
      <w:spacing w:line="252" w:lineRule="auto"/>
      <w:ind w:left="720"/>
      <w:contextualSpacing/>
    </w:pPr>
    <w:rPr>
      <w:rFonts w:ascii="Calibri" w:hAnsi="Calibri" w:cs="Calibri"/>
    </w:rPr>
  </w:style>
  <w:style w:type="paragraph" w:styleId="NormalWeb">
    <w:name w:val="Normal (Web)"/>
    <w:basedOn w:val="Normal"/>
    <w:uiPriority w:val="99"/>
    <w:unhideWhenUsed/>
    <w:rsid w:val="00323B5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23B5C"/>
    <w:pPr>
      <w:spacing w:after="0" w:line="240" w:lineRule="auto"/>
    </w:pPr>
    <w:rPr>
      <w:rFonts w:ascii="Calibri" w:hAnsi="Calibri" w:cs="Calibri"/>
    </w:rPr>
  </w:style>
  <w:style w:type="character" w:customStyle="1" w:styleId="HeaderChar">
    <w:name w:val="Header Char"/>
    <w:basedOn w:val="DefaultParagraphFont"/>
    <w:link w:val="Header"/>
    <w:uiPriority w:val="99"/>
    <w:rsid w:val="00323B5C"/>
    <w:rPr>
      <w:rFonts w:ascii="Calibri" w:hAnsi="Calibri" w:cs="Calibri"/>
    </w:rPr>
  </w:style>
  <w:style w:type="character" w:styleId="Hyperlink">
    <w:name w:val="Hyperlink"/>
    <w:basedOn w:val="DefaultParagraphFont"/>
    <w:uiPriority w:val="99"/>
    <w:unhideWhenUsed/>
    <w:rsid w:val="00D66E5B"/>
    <w:rPr>
      <w:color w:val="0563C1" w:themeColor="hyperlink"/>
      <w:u w:val="single"/>
    </w:rPr>
  </w:style>
  <w:style w:type="paragraph" w:styleId="NoSpacing">
    <w:name w:val="No Spacing"/>
    <w:uiPriority w:val="1"/>
    <w:qFormat/>
    <w:rsid w:val="003A7409"/>
    <w:pPr>
      <w:spacing w:after="0" w:line="240" w:lineRule="auto"/>
    </w:pPr>
  </w:style>
  <w:style w:type="paragraph" w:styleId="Footer">
    <w:name w:val="footer"/>
    <w:basedOn w:val="Normal"/>
    <w:link w:val="FooterChar"/>
    <w:uiPriority w:val="99"/>
    <w:unhideWhenUsed/>
    <w:rsid w:val="0062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E0"/>
  </w:style>
  <w:style w:type="character" w:styleId="FollowedHyperlink">
    <w:name w:val="FollowedHyperlink"/>
    <w:basedOn w:val="DefaultParagraphFont"/>
    <w:uiPriority w:val="99"/>
    <w:semiHidden/>
    <w:unhideWhenUsed/>
    <w:rsid w:val="008F5933"/>
    <w:rPr>
      <w:color w:val="954F72" w:themeColor="followedHyperlink"/>
      <w:u w:val="single"/>
    </w:rPr>
  </w:style>
  <w:style w:type="character" w:styleId="CommentReference">
    <w:name w:val="annotation reference"/>
    <w:basedOn w:val="DefaultParagraphFont"/>
    <w:uiPriority w:val="99"/>
    <w:semiHidden/>
    <w:unhideWhenUsed/>
    <w:rsid w:val="001B52E4"/>
    <w:rPr>
      <w:sz w:val="16"/>
      <w:szCs w:val="16"/>
    </w:rPr>
  </w:style>
  <w:style w:type="paragraph" w:styleId="CommentText">
    <w:name w:val="annotation text"/>
    <w:basedOn w:val="Normal"/>
    <w:link w:val="CommentTextChar"/>
    <w:uiPriority w:val="99"/>
    <w:unhideWhenUsed/>
    <w:rsid w:val="001B52E4"/>
    <w:pPr>
      <w:spacing w:line="240" w:lineRule="auto"/>
    </w:pPr>
    <w:rPr>
      <w:sz w:val="20"/>
      <w:szCs w:val="20"/>
    </w:rPr>
  </w:style>
  <w:style w:type="character" w:customStyle="1" w:styleId="CommentTextChar">
    <w:name w:val="Comment Text Char"/>
    <w:basedOn w:val="DefaultParagraphFont"/>
    <w:link w:val="CommentText"/>
    <w:uiPriority w:val="99"/>
    <w:rsid w:val="001B52E4"/>
    <w:rPr>
      <w:sz w:val="20"/>
      <w:szCs w:val="20"/>
    </w:rPr>
  </w:style>
  <w:style w:type="paragraph" w:styleId="BalloonText">
    <w:name w:val="Balloon Text"/>
    <w:basedOn w:val="Normal"/>
    <w:link w:val="BalloonTextChar"/>
    <w:uiPriority w:val="99"/>
    <w:semiHidden/>
    <w:unhideWhenUsed/>
    <w:rsid w:val="001B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2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29A2"/>
    <w:rPr>
      <w:b/>
      <w:bCs/>
    </w:rPr>
  </w:style>
  <w:style w:type="character" w:customStyle="1" w:styleId="CommentSubjectChar">
    <w:name w:val="Comment Subject Char"/>
    <w:basedOn w:val="CommentTextChar"/>
    <w:link w:val="CommentSubject"/>
    <w:uiPriority w:val="99"/>
    <w:semiHidden/>
    <w:rsid w:val="00B629A2"/>
    <w:rPr>
      <w:b/>
      <w:bCs/>
      <w:sz w:val="20"/>
      <w:szCs w:val="20"/>
    </w:rPr>
  </w:style>
  <w:style w:type="character" w:styleId="Strong">
    <w:name w:val="Strong"/>
    <w:basedOn w:val="DefaultParagraphFont"/>
    <w:uiPriority w:val="22"/>
    <w:qFormat/>
    <w:rsid w:val="004124F1"/>
    <w:rPr>
      <w:b/>
      <w:bCs/>
    </w:rPr>
  </w:style>
  <w:style w:type="paragraph" w:customStyle="1" w:styleId="xmsonormal">
    <w:name w:val="x_msonormal"/>
    <w:basedOn w:val="Normal"/>
    <w:uiPriority w:val="99"/>
    <w:rsid w:val="00A73A00"/>
    <w:pPr>
      <w:spacing w:after="0" w:line="240" w:lineRule="auto"/>
    </w:pPr>
    <w:rPr>
      <w:rFonts w:ascii="Times New Roman" w:hAnsi="Times New Roman" w:cs="Times New Roman"/>
      <w:sz w:val="24"/>
      <w:szCs w:val="24"/>
    </w:rPr>
  </w:style>
  <w:style w:type="table" w:styleId="TableGrid">
    <w:name w:val="Table Grid"/>
    <w:basedOn w:val="TableNormal"/>
    <w:uiPriority w:val="39"/>
    <w:rsid w:val="00A73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73A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A00"/>
    <w:rPr>
      <w:rFonts w:asciiTheme="majorHAnsi" w:eastAsiaTheme="majorEastAsia" w:hAnsiTheme="majorHAnsi" w:cstheme="majorBidi"/>
      <w:spacing w:val="-10"/>
      <w:kern w:val="28"/>
      <w:sz w:val="56"/>
      <w:szCs w:val="56"/>
    </w:rPr>
  </w:style>
  <w:style w:type="paragraph" w:styleId="Revision">
    <w:name w:val="Revision"/>
    <w:hidden/>
    <w:uiPriority w:val="99"/>
    <w:semiHidden/>
    <w:rsid w:val="005F217C"/>
    <w:pPr>
      <w:spacing w:after="0" w:line="240" w:lineRule="auto"/>
    </w:pPr>
  </w:style>
  <w:style w:type="character" w:customStyle="1" w:styleId="lrzxr">
    <w:name w:val="lrzxr"/>
    <w:basedOn w:val="DefaultParagraphFont"/>
    <w:rsid w:val="0005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799">
      <w:bodyDiv w:val="1"/>
      <w:marLeft w:val="0"/>
      <w:marRight w:val="0"/>
      <w:marTop w:val="0"/>
      <w:marBottom w:val="0"/>
      <w:divBdr>
        <w:top w:val="none" w:sz="0" w:space="0" w:color="auto"/>
        <w:left w:val="none" w:sz="0" w:space="0" w:color="auto"/>
        <w:bottom w:val="none" w:sz="0" w:space="0" w:color="auto"/>
        <w:right w:val="none" w:sz="0" w:space="0" w:color="auto"/>
      </w:divBdr>
    </w:div>
    <w:div w:id="37633170">
      <w:bodyDiv w:val="1"/>
      <w:marLeft w:val="0"/>
      <w:marRight w:val="0"/>
      <w:marTop w:val="0"/>
      <w:marBottom w:val="0"/>
      <w:divBdr>
        <w:top w:val="none" w:sz="0" w:space="0" w:color="auto"/>
        <w:left w:val="none" w:sz="0" w:space="0" w:color="auto"/>
        <w:bottom w:val="none" w:sz="0" w:space="0" w:color="auto"/>
        <w:right w:val="none" w:sz="0" w:space="0" w:color="auto"/>
      </w:divBdr>
    </w:div>
    <w:div w:id="54472783">
      <w:bodyDiv w:val="1"/>
      <w:marLeft w:val="0"/>
      <w:marRight w:val="0"/>
      <w:marTop w:val="0"/>
      <w:marBottom w:val="0"/>
      <w:divBdr>
        <w:top w:val="none" w:sz="0" w:space="0" w:color="auto"/>
        <w:left w:val="none" w:sz="0" w:space="0" w:color="auto"/>
        <w:bottom w:val="none" w:sz="0" w:space="0" w:color="auto"/>
        <w:right w:val="none" w:sz="0" w:space="0" w:color="auto"/>
      </w:divBdr>
    </w:div>
    <w:div w:id="139855836">
      <w:bodyDiv w:val="1"/>
      <w:marLeft w:val="0"/>
      <w:marRight w:val="0"/>
      <w:marTop w:val="0"/>
      <w:marBottom w:val="0"/>
      <w:divBdr>
        <w:top w:val="none" w:sz="0" w:space="0" w:color="auto"/>
        <w:left w:val="none" w:sz="0" w:space="0" w:color="auto"/>
        <w:bottom w:val="none" w:sz="0" w:space="0" w:color="auto"/>
        <w:right w:val="none" w:sz="0" w:space="0" w:color="auto"/>
      </w:divBdr>
    </w:div>
    <w:div w:id="147938195">
      <w:bodyDiv w:val="1"/>
      <w:marLeft w:val="0"/>
      <w:marRight w:val="0"/>
      <w:marTop w:val="0"/>
      <w:marBottom w:val="0"/>
      <w:divBdr>
        <w:top w:val="none" w:sz="0" w:space="0" w:color="auto"/>
        <w:left w:val="none" w:sz="0" w:space="0" w:color="auto"/>
        <w:bottom w:val="none" w:sz="0" w:space="0" w:color="auto"/>
        <w:right w:val="none" w:sz="0" w:space="0" w:color="auto"/>
      </w:divBdr>
    </w:div>
    <w:div w:id="161438049">
      <w:bodyDiv w:val="1"/>
      <w:marLeft w:val="0"/>
      <w:marRight w:val="0"/>
      <w:marTop w:val="0"/>
      <w:marBottom w:val="0"/>
      <w:divBdr>
        <w:top w:val="none" w:sz="0" w:space="0" w:color="auto"/>
        <w:left w:val="none" w:sz="0" w:space="0" w:color="auto"/>
        <w:bottom w:val="none" w:sz="0" w:space="0" w:color="auto"/>
        <w:right w:val="none" w:sz="0" w:space="0" w:color="auto"/>
      </w:divBdr>
    </w:div>
    <w:div w:id="271673264">
      <w:bodyDiv w:val="1"/>
      <w:marLeft w:val="0"/>
      <w:marRight w:val="0"/>
      <w:marTop w:val="0"/>
      <w:marBottom w:val="0"/>
      <w:divBdr>
        <w:top w:val="none" w:sz="0" w:space="0" w:color="auto"/>
        <w:left w:val="none" w:sz="0" w:space="0" w:color="auto"/>
        <w:bottom w:val="none" w:sz="0" w:space="0" w:color="auto"/>
        <w:right w:val="none" w:sz="0" w:space="0" w:color="auto"/>
      </w:divBdr>
    </w:div>
    <w:div w:id="360321113">
      <w:bodyDiv w:val="1"/>
      <w:marLeft w:val="0"/>
      <w:marRight w:val="0"/>
      <w:marTop w:val="0"/>
      <w:marBottom w:val="0"/>
      <w:divBdr>
        <w:top w:val="none" w:sz="0" w:space="0" w:color="auto"/>
        <w:left w:val="none" w:sz="0" w:space="0" w:color="auto"/>
        <w:bottom w:val="none" w:sz="0" w:space="0" w:color="auto"/>
        <w:right w:val="none" w:sz="0" w:space="0" w:color="auto"/>
      </w:divBdr>
    </w:div>
    <w:div w:id="369574995">
      <w:bodyDiv w:val="1"/>
      <w:marLeft w:val="0"/>
      <w:marRight w:val="0"/>
      <w:marTop w:val="0"/>
      <w:marBottom w:val="0"/>
      <w:divBdr>
        <w:top w:val="none" w:sz="0" w:space="0" w:color="auto"/>
        <w:left w:val="none" w:sz="0" w:space="0" w:color="auto"/>
        <w:bottom w:val="none" w:sz="0" w:space="0" w:color="auto"/>
        <w:right w:val="none" w:sz="0" w:space="0" w:color="auto"/>
      </w:divBdr>
    </w:div>
    <w:div w:id="411853968">
      <w:bodyDiv w:val="1"/>
      <w:marLeft w:val="0"/>
      <w:marRight w:val="0"/>
      <w:marTop w:val="0"/>
      <w:marBottom w:val="0"/>
      <w:divBdr>
        <w:top w:val="none" w:sz="0" w:space="0" w:color="auto"/>
        <w:left w:val="none" w:sz="0" w:space="0" w:color="auto"/>
        <w:bottom w:val="none" w:sz="0" w:space="0" w:color="auto"/>
        <w:right w:val="none" w:sz="0" w:space="0" w:color="auto"/>
      </w:divBdr>
    </w:div>
    <w:div w:id="476728078">
      <w:bodyDiv w:val="1"/>
      <w:marLeft w:val="0"/>
      <w:marRight w:val="0"/>
      <w:marTop w:val="0"/>
      <w:marBottom w:val="0"/>
      <w:divBdr>
        <w:top w:val="none" w:sz="0" w:space="0" w:color="auto"/>
        <w:left w:val="none" w:sz="0" w:space="0" w:color="auto"/>
        <w:bottom w:val="none" w:sz="0" w:space="0" w:color="auto"/>
        <w:right w:val="none" w:sz="0" w:space="0" w:color="auto"/>
      </w:divBdr>
    </w:div>
    <w:div w:id="480198716">
      <w:bodyDiv w:val="1"/>
      <w:marLeft w:val="0"/>
      <w:marRight w:val="0"/>
      <w:marTop w:val="0"/>
      <w:marBottom w:val="0"/>
      <w:divBdr>
        <w:top w:val="none" w:sz="0" w:space="0" w:color="auto"/>
        <w:left w:val="none" w:sz="0" w:space="0" w:color="auto"/>
        <w:bottom w:val="none" w:sz="0" w:space="0" w:color="auto"/>
        <w:right w:val="none" w:sz="0" w:space="0" w:color="auto"/>
      </w:divBdr>
    </w:div>
    <w:div w:id="493104559">
      <w:bodyDiv w:val="1"/>
      <w:marLeft w:val="0"/>
      <w:marRight w:val="0"/>
      <w:marTop w:val="0"/>
      <w:marBottom w:val="0"/>
      <w:divBdr>
        <w:top w:val="none" w:sz="0" w:space="0" w:color="auto"/>
        <w:left w:val="none" w:sz="0" w:space="0" w:color="auto"/>
        <w:bottom w:val="none" w:sz="0" w:space="0" w:color="auto"/>
        <w:right w:val="none" w:sz="0" w:space="0" w:color="auto"/>
      </w:divBdr>
    </w:div>
    <w:div w:id="656540266">
      <w:bodyDiv w:val="1"/>
      <w:marLeft w:val="0"/>
      <w:marRight w:val="0"/>
      <w:marTop w:val="0"/>
      <w:marBottom w:val="0"/>
      <w:divBdr>
        <w:top w:val="none" w:sz="0" w:space="0" w:color="auto"/>
        <w:left w:val="none" w:sz="0" w:space="0" w:color="auto"/>
        <w:bottom w:val="none" w:sz="0" w:space="0" w:color="auto"/>
        <w:right w:val="none" w:sz="0" w:space="0" w:color="auto"/>
      </w:divBdr>
    </w:div>
    <w:div w:id="859006339">
      <w:bodyDiv w:val="1"/>
      <w:marLeft w:val="0"/>
      <w:marRight w:val="0"/>
      <w:marTop w:val="0"/>
      <w:marBottom w:val="0"/>
      <w:divBdr>
        <w:top w:val="none" w:sz="0" w:space="0" w:color="auto"/>
        <w:left w:val="none" w:sz="0" w:space="0" w:color="auto"/>
        <w:bottom w:val="none" w:sz="0" w:space="0" w:color="auto"/>
        <w:right w:val="none" w:sz="0" w:space="0" w:color="auto"/>
      </w:divBdr>
    </w:div>
    <w:div w:id="876620957">
      <w:bodyDiv w:val="1"/>
      <w:marLeft w:val="0"/>
      <w:marRight w:val="0"/>
      <w:marTop w:val="0"/>
      <w:marBottom w:val="0"/>
      <w:divBdr>
        <w:top w:val="none" w:sz="0" w:space="0" w:color="auto"/>
        <w:left w:val="none" w:sz="0" w:space="0" w:color="auto"/>
        <w:bottom w:val="none" w:sz="0" w:space="0" w:color="auto"/>
        <w:right w:val="none" w:sz="0" w:space="0" w:color="auto"/>
      </w:divBdr>
    </w:div>
    <w:div w:id="888765222">
      <w:bodyDiv w:val="1"/>
      <w:marLeft w:val="0"/>
      <w:marRight w:val="0"/>
      <w:marTop w:val="0"/>
      <w:marBottom w:val="0"/>
      <w:divBdr>
        <w:top w:val="none" w:sz="0" w:space="0" w:color="auto"/>
        <w:left w:val="none" w:sz="0" w:space="0" w:color="auto"/>
        <w:bottom w:val="none" w:sz="0" w:space="0" w:color="auto"/>
        <w:right w:val="none" w:sz="0" w:space="0" w:color="auto"/>
      </w:divBdr>
    </w:div>
    <w:div w:id="890843978">
      <w:bodyDiv w:val="1"/>
      <w:marLeft w:val="0"/>
      <w:marRight w:val="0"/>
      <w:marTop w:val="0"/>
      <w:marBottom w:val="0"/>
      <w:divBdr>
        <w:top w:val="none" w:sz="0" w:space="0" w:color="auto"/>
        <w:left w:val="none" w:sz="0" w:space="0" w:color="auto"/>
        <w:bottom w:val="none" w:sz="0" w:space="0" w:color="auto"/>
        <w:right w:val="none" w:sz="0" w:space="0" w:color="auto"/>
      </w:divBdr>
    </w:div>
    <w:div w:id="1049840776">
      <w:bodyDiv w:val="1"/>
      <w:marLeft w:val="0"/>
      <w:marRight w:val="0"/>
      <w:marTop w:val="0"/>
      <w:marBottom w:val="0"/>
      <w:divBdr>
        <w:top w:val="none" w:sz="0" w:space="0" w:color="auto"/>
        <w:left w:val="none" w:sz="0" w:space="0" w:color="auto"/>
        <w:bottom w:val="none" w:sz="0" w:space="0" w:color="auto"/>
        <w:right w:val="none" w:sz="0" w:space="0" w:color="auto"/>
      </w:divBdr>
    </w:div>
    <w:div w:id="1115827744">
      <w:bodyDiv w:val="1"/>
      <w:marLeft w:val="0"/>
      <w:marRight w:val="0"/>
      <w:marTop w:val="0"/>
      <w:marBottom w:val="0"/>
      <w:divBdr>
        <w:top w:val="none" w:sz="0" w:space="0" w:color="auto"/>
        <w:left w:val="none" w:sz="0" w:space="0" w:color="auto"/>
        <w:bottom w:val="none" w:sz="0" w:space="0" w:color="auto"/>
        <w:right w:val="none" w:sz="0" w:space="0" w:color="auto"/>
      </w:divBdr>
    </w:div>
    <w:div w:id="1285388919">
      <w:bodyDiv w:val="1"/>
      <w:marLeft w:val="0"/>
      <w:marRight w:val="0"/>
      <w:marTop w:val="0"/>
      <w:marBottom w:val="0"/>
      <w:divBdr>
        <w:top w:val="none" w:sz="0" w:space="0" w:color="auto"/>
        <w:left w:val="none" w:sz="0" w:space="0" w:color="auto"/>
        <w:bottom w:val="none" w:sz="0" w:space="0" w:color="auto"/>
        <w:right w:val="none" w:sz="0" w:space="0" w:color="auto"/>
      </w:divBdr>
    </w:div>
    <w:div w:id="1510871354">
      <w:bodyDiv w:val="1"/>
      <w:marLeft w:val="0"/>
      <w:marRight w:val="0"/>
      <w:marTop w:val="0"/>
      <w:marBottom w:val="0"/>
      <w:divBdr>
        <w:top w:val="none" w:sz="0" w:space="0" w:color="auto"/>
        <w:left w:val="none" w:sz="0" w:space="0" w:color="auto"/>
        <w:bottom w:val="none" w:sz="0" w:space="0" w:color="auto"/>
        <w:right w:val="none" w:sz="0" w:space="0" w:color="auto"/>
      </w:divBdr>
    </w:div>
    <w:div w:id="1618247050">
      <w:bodyDiv w:val="1"/>
      <w:marLeft w:val="0"/>
      <w:marRight w:val="0"/>
      <w:marTop w:val="0"/>
      <w:marBottom w:val="0"/>
      <w:divBdr>
        <w:top w:val="none" w:sz="0" w:space="0" w:color="auto"/>
        <w:left w:val="none" w:sz="0" w:space="0" w:color="auto"/>
        <w:bottom w:val="none" w:sz="0" w:space="0" w:color="auto"/>
        <w:right w:val="none" w:sz="0" w:space="0" w:color="auto"/>
      </w:divBdr>
    </w:div>
    <w:div w:id="1755321409">
      <w:bodyDiv w:val="1"/>
      <w:marLeft w:val="0"/>
      <w:marRight w:val="0"/>
      <w:marTop w:val="0"/>
      <w:marBottom w:val="0"/>
      <w:divBdr>
        <w:top w:val="none" w:sz="0" w:space="0" w:color="auto"/>
        <w:left w:val="none" w:sz="0" w:space="0" w:color="auto"/>
        <w:bottom w:val="none" w:sz="0" w:space="0" w:color="auto"/>
        <w:right w:val="none" w:sz="0" w:space="0" w:color="auto"/>
      </w:divBdr>
    </w:div>
    <w:div w:id="1850899509">
      <w:bodyDiv w:val="1"/>
      <w:marLeft w:val="0"/>
      <w:marRight w:val="0"/>
      <w:marTop w:val="0"/>
      <w:marBottom w:val="0"/>
      <w:divBdr>
        <w:top w:val="none" w:sz="0" w:space="0" w:color="auto"/>
        <w:left w:val="none" w:sz="0" w:space="0" w:color="auto"/>
        <w:bottom w:val="none" w:sz="0" w:space="0" w:color="auto"/>
        <w:right w:val="none" w:sz="0" w:space="0" w:color="auto"/>
      </w:divBdr>
    </w:div>
    <w:div w:id="1949972497">
      <w:bodyDiv w:val="1"/>
      <w:marLeft w:val="0"/>
      <w:marRight w:val="0"/>
      <w:marTop w:val="0"/>
      <w:marBottom w:val="0"/>
      <w:divBdr>
        <w:top w:val="none" w:sz="0" w:space="0" w:color="auto"/>
        <w:left w:val="none" w:sz="0" w:space="0" w:color="auto"/>
        <w:bottom w:val="none" w:sz="0" w:space="0" w:color="auto"/>
        <w:right w:val="none" w:sz="0" w:space="0" w:color="auto"/>
      </w:divBdr>
    </w:div>
    <w:div w:id="2059745142">
      <w:bodyDiv w:val="1"/>
      <w:marLeft w:val="0"/>
      <w:marRight w:val="0"/>
      <w:marTop w:val="0"/>
      <w:marBottom w:val="0"/>
      <w:divBdr>
        <w:top w:val="none" w:sz="0" w:space="0" w:color="auto"/>
        <w:left w:val="none" w:sz="0" w:space="0" w:color="auto"/>
        <w:bottom w:val="none" w:sz="0" w:space="0" w:color="auto"/>
        <w:right w:val="none" w:sz="0" w:space="0" w:color="auto"/>
      </w:divBdr>
    </w:div>
    <w:div w:id="21241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verettU1859" TargetMode="External"/><Relationship Id="rId18" Type="http://schemas.openxmlformats.org/officeDocument/2006/relationships/hyperlink" Target="https://livehealthonlin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AverettU/" TargetMode="External"/><Relationship Id="rId17" Type="http://schemas.openxmlformats.org/officeDocument/2006/relationships/hyperlink" Target="mailto:health@averett.edu" TargetMode="External"/><Relationship Id="rId2" Type="http://schemas.openxmlformats.org/officeDocument/2006/relationships/customXml" Target="../customXml/item2.xml"/><Relationship Id="rId16" Type="http://schemas.openxmlformats.org/officeDocument/2006/relationships/hyperlink" Target="mailto:health@averett.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verett.edu/student-life/campus-security/livesaf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c.gov/coronavirus/2019-ncov/vaccines/vaccine-benefits.htm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admissions.averett.edu/prospective-students/visit-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averettnew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3EC382B442D4682EE309434D96D47" ma:contentTypeVersion="13" ma:contentTypeDescription="Create a new document." ma:contentTypeScope="" ma:versionID="6fe2412a481f726498e956cfc1303e75">
  <xsd:schema xmlns:xsd="http://www.w3.org/2001/XMLSchema" xmlns:xs="http://www.w3.org/2001/XMLSchema" xmlns:p="http://schemas.microsoft.com/office/2006/metadata/properties" xmlns:ns3="07c540e1-91fd-436c-84de-6090cd735724" xmlns:ns4="86ca8c4d-01e6-4dad-a2b0-79139b630ad3" targetNamespace="http://schemas.microsoft.com/office/2006/metadata/properties" ma:root="true" ma:fieldsID="6def56db848951e2ddcfbfe6afe11220" ns3:_="" ns4:_="">
    <xsd:import namespace="07c540e1-91fd-436c-84de-6090cd735724"/>
    <xsd:import namespace="86ca8c4d-01e6-4dad-a2b0-79139b63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540e1-91fd-436c-84de-6090cd73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a8c4d-01e6-4dad-a2b0-79139b630a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9B3E-CB06-4083-9E61-CC4CA353596A}">
  <ds:schemaRefs>
    <ds:schemaRef ds:uri="http://schemas.microsoft.com/sharepoint/v3/contenttype/forms"/>
  </ds:schemaRefs>
</ds:datastoreItem>
</file>

<file path=customXml/itemProps2.xml><?xml version="1.0" encoding="utf-8"?>
<ds:datastoreItem xmlns:ds="http://schemas.openxmlformats.org/officeDocument/2006/customXml" ds:itemID="{23C711F3-974A-45BF-8AF9-E013569C3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4AB10-E9CB-410B-8837-4F5D23B8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540e1-91fd-436c-84de-6090cd735724"/>
    <ds:schemaRef ds:uri="86ca8c4d-01e6-4dad-a2b0-79139b63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15DE2-D9D9-43AF-B005-D644222C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 Jones</dc:creator>
  <cp:keywords/>
  <dc:description/>
  <cp:lastModifiedBy>Cassie W. Jones</cp:lastModifiedBy>
  <cp:revision>3</cp:revision>
  <cp:lastPrinted>2021-07-26T16:33:00Z</cp:lastPrinted>
  <dcterms:created xsi:type="dcterms:W3CDTF">2022-01-07T13:41:00Z</dcterms:created>
  <dcterms:modified xsi:type="dcterms:W3CDTF">2022-01-07T20:08:00Z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0x0101002AB3EC382B442D4682EE309434D96D47</vt:lpwstr>
  </property>
</Properties>
</file>